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B0B" w:rsidRDefault="00130B0B" w:rsidP="00130B0B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>Приложение 1</w:t>
      </w:r>
    </w:p>
    <w:p w:rsidR="00130B0B" w:rsidRDefault="00130B0B" w:rsidP="00130B0B">
      <w:pPr>
        <w:jc w:val="center"/>
        <w:rPr>
          <w:b/>
          <w:sz w:val="28"/>
          <w:szCs w:val="28"/>
        </w:rPr>
      </w:pPr>
    </w:p>
    <w:p w:rsidR="00130B0B" w:rsidRPr="004F206C" w:rsidRDefault="00130B0B" w:rsidP="00130B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06C">
        <w:rPr>
          <w:rFonts w:ascii="Times New Roman" w:hAnsi="Times New Roman" w:cs="Times New Roman"/>
          <w:b/>
          <w:sz w:val="28"/>
          <w:szCs w:val="28"/>
        </w:rPr>
        <w:t>Исполнение бюджета Хрущевского муниципального образования за</w:t>
      </w:r>
      <w:r w:rsidR="004F206C" w:rsidRPr="004F206C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4F206C">
        <w:rPr>
          <w:rFonts w:ascii="Times New Roman" w:hAnsi="Times New Roman" w:cs="Times New Roman"/>
          <w:b/>
          <w:sz w:val="28"/>
          <w:szCs w:val="28"/>
        </w:rPr>
        <w:t xml:space="preserve"> квартал 202</w:t>
      </w:r>
      <w:r w:rsidR="004F206C" w:rsidRPr="004F206C">
        <w:rPr>
          <w:rFonts w:ascii="Times New Roman" w:hAnsi="Times New Roman" w:cs="Times New Roman"/>
          <w:b/>
          <w:sz w:val="28"/>
          <w:szCs w:val="28"/>
        </w:rPr>
        <w:t>1</w:t>
      </w:r>
      <w:r w:rsidRPr="004F206C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130B0B" w:rsidRDefault="004F206C" w:rsidP="00130B0B">
      <w:pPr>
        <w:rPr>
          <w:rFonts w:ascii="Times New Roman" w:hAnsi="Times New Roman" w:cs="Times New Roman"/>
          <w:b/>
          <w:sz w:val="28"/>
          <w:szCs w:val="28"/>
        </w:rPr>
      </w:pPr>
      <w:r w:rsidRPr="004F20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206C" w:rsidRDefault="004F206C" w:rsidP="00130B0B">
      <w:pPr>
        <w:rPr>
          <w:rFonts w:ascii="Times New Roman" w:hAnsi="Times New Roman" w:cs="Times New Roman"/>
          <w:b/>
          <w:sz w:val="28"/>
          <w:szCs w:val="28"/>
        </w:rPr>
      </w:pPr>
    </w:p>
    <w:p w:rsidR="004F206C" w:rsidRPr="004F206C" w:rsidRDefault="004F206C" w:rsidP="00130B0B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90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48"/>
        <w:gridCol w:w="4224"/>
        <w:gridCol w:w="1523"/>
        <w:gridCol w:w="1895"/>
        <w:gridCol w:w="1517"/>
      </w:tblGrid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Наименование КБК</w:t>
            </w:r>
          </w:p>
        </w:tc>
        <w:tc>
          <w:tcPr>
            <w:tcW w:w="1523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Уточненный план </w:t>
            </w:r>
            <w:proofErr w:type="gramStart"/>
            <w:r w:rsidRPr="004F206C">
              <w:rPr>
                <w:rFonts w:ascii="Times New Roman" w:hAnsi="Times New Roman" w:cs="Times New Roman"/>
              </w:rPr>
              <w:t>за</w:t>
            </w:r>
            <w:proofErr w:type="gramEnd"/>
            <w:r w:rsidRPr="004F206C">
              <w:rPr>
                <w:rFonts w:ascii="Times New Roman" w:hAnsi="Times New Roman" w:cs="Times New Roman"/>
              </w:rPr>
              <w:t xml:space="preserve"> </w:t>
            </w:r>
          </w:p>
          <w:p w:rsidR="00130B0B" w:rsidRPr="004F206C" w:rsidRDefault="00130B0B" w:rsidP="004F206C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202</w:t>
            </w:r>
            <w:r w:rsidR="004F206C" w:rsidRPr="004F206C">
              <w:rPr>
                <w:rFonts w:ascii="Times New Roman" w:hAnsi="Times New Roman" w:cs="Times New Roman"/>
              </w:rPr>
              <w:t>1</w:t>
            </w:r>
            <w:r w:rsidRPr="004F206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95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Исполнено за </w:t>
            </w:r>
          </w:p>
          <w:p w:rsidR="00130B0B" w:rsidRPr="004F206C" w:rsidRDefault="004F206C" w:rsidP="004F206C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</w:t>
            </w:r>
            <w:r w:rsidR="00130B0B" w:rsidRPr="004F206C">
              <w:rPr>
                <w:rFonts w:ascii="Times New Roman" w:hAnsi="Times New Roman" w:cs="Times New Roman"/>
              </w:rPr>
              <w:t xml:space="preserve"> кв. 202</w:t>
            </w:r>
            <w:r w:rsidRPr="004F206C">
              <w:rPr>
                <w:rFonts w:ascii="Times New Roman" w:hAnsi="Times New Roman" w:cs="Times New Roman"/>
              </w:rPr>
              <w:t>1</w:t>
            </w:r>
            <w:r w:rsidR="00130B0B" w:rsidRPr="004F206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7" w:type="dxa"/>
          </w:tcPr>
          <w:p w:rsidR="00130B0B" w:rsidRPr="004F206C" w:rsidRDefault="004F206C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% исполнения  2021</w:t>
            </w:r>
            <w:r w:rsidR="00130B0B" w:rsidRPr="004F206C">
              <w:rPr>
                <w:rFonts w:ascii="Times New Roman" w:hAnsi="Times New Roman" w:cs="Times New Roman"/>
              </w:rPr>
              <w:t xml:space="preserve"> года </w:t>
            </w:r>
          </w:p>
        </w:tc>
      </w:tr>
      <w:tr w:rsidR="00130B0B" w:rsidRPr="004F206C" w:rsidTr="009F2BB5">
        <w:trPr>
          <w:trHeight w:val="386"/>
        </w:trPr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1 00 00000 00 0000 000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sz w:val="28"/>
                <w:szCs w:val="28"/>
              </w:rPr>
              <w:t>Доходы</w:t>
            </w:r>
          </w:p>
        </w:tc>
        <w:tc>
          <w:tcPr>
            <w:tcW w:w="1523" w:type="dxa"/>
          </w:tcPr>
          <w:p w:rsidR="00130B0B" w:rsidRPr="004F206C" w:rsidRDefault="004F206C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4582400,00</w:t>
            </w:r>
          </w:p>
        </w:tc>
        <w:tc>
          <w:tcPr>
            <w:tcW w:w="1895" w:type="dxa"/>
          </w:tcPr>
          <w:p w:rsidR="00130B0B" w:rsidRPr="004F206C" w:rsidRDefault="004F206C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1626860,53</w:t>
            </w:r>
          </w:p>
        </w:tc>
        <w:tc>
          <w:tcPr>
            <w:tcW w:w="1517" w:type="dxa"/>
          </w:tcPr>
          <w:p w:rsidR="00130B0B" w:rsidRPr="004F206C" w:rsidRDefault="004F206C" w:rsidP="00F0306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35,5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1 01 00000 00 0000 000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1523" w:type="dxa"/>
          </w:tcPr>
          <w:p w:rsidR="00130B0B" w:rsidRPr="004F206C" w:rsidRDefault="004F206C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130000,00</w:t>
            </w:r>
          </w:p>
        </w:tc>
        <w:tc>
          <w:tcPr>
            <w:tcW w:w="1895" w:type="dxa"/>
          </w:tcPr>
          <w:p w:rsidR="00130B0B" w:rsidRPr="004F206C" w:rsidRDefault="004F206C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21285,44</w:t>
            </w:r>
          </w:p>
        </w:tc>
        <w:tc>
          <w:tcPr>
            <w:tcW w:w="1517" w:type="dxa"/>
          </w:tcPr>
          <w:p w:rsidR="00130B0B" w:rsidRPr="004F206C" w:rsidRDefault="004F206C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16,4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1 05 00000 00 0000 000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1523" w:type="dxa"/>
          </w:tcPr>
          <w:p w:rsidR="00130B0B" w:rsidRPr="004F206C" w:rsidRDefault="004F206C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1028800,00</w:t>
            </w:r>
          </w:p>
        </w:tc>
        <w:tc>
          <w:tcPr>
            <w:tcW w:w="1895" w:type="dxa"/>
          </w:tcPr>
          <w:p w:rsidR="00130B0B" w:rsidRPr="004F206C" w:rsidRDefault="004F206C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1285992,22</w:t>
            </w:r>
          </w:p>
        </w:tc>
        <w:tc>
          <w:tcPr>
            <w:tcW w:w="1517" w:type="dxa"/>
          </w:tcPr>
          <w:p w:rsidR="00130B0B" w:rsidRPr="004F206C" w:rsidRDefault="004F206C" w:rsidP="00502D4E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1 06 00000 00 0000 000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Налоги на имущество </w:t>
            </w:r>
          </w:p>
        </w:tc>
        <w:tc>
          <w:tcPr>
            <w:tcW w:w="1523" w:type="dxa"/>
          </w:tcPr>
          <w:p w:rsidR="00130B0B" w:rsidRPr="004F206C" w:rsidRDefault="004F206C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2480100,00</w:t>
            </w:r>
          </w:p>
        </w:tc>
        <w:tc>
          <w:tcPr>
            <w:tcW w:w="1895" w:type="dxa"/>
          </w:tcPr>
          <w:p w:rsidR="00130B0B" w:rsidRPr="004F206C" w:rsidRDefault="004F206C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318982,87</w:t>
            </w:r>
          </w:p>
        </w:tc>
        <w:tc>
          <w:tcPr>
            <w:tcW w:w="1517" w:type="dxa"/>
          </w:tcPr>
          <w:p w:rsidR="00130B0B" w:rsidRPr="004F206C" w:rsidRDefault="004F206C" w:rsidP="00502D4E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12,9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1 08 00000 00 0000 000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523" w:type="dxa"/>
          </w:tcPr>
          <w:p w:rsidR="00130B0B" w:rsidRPr="004F206C" w:rsidRDefault="004F206C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12000,00</w:t>
            </w:r>
          </w:p>
        </w:tc>
        <w:tc>
          <w:tcPr>
            <w:tcW w:w="1895" w:type="dxa"/>
          </w:tcPr>
          <w:p w:rsidR="00130B0B" w:rsidRPr="004F206C" w:rsidRDefault="004F206C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517" w:type="dxa"/>
          </w:tcPr>
          <w:p w:rsidR="00130B0B" w:rsidRPr="004F206C" w:rsidRDefault="004F206C" w:rsidP="00F0306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7E18E9" w:rsidRPr="004F206C" w:rsidTr="00474FD9">
        <w:tc>
          <w:tcPr>
            <w:tcW w:w="2748" w:type="dxa"/>
          </w:tcPr>
          <w:p w:rsidR="007E18E9" w:rsidRPr="004F206C" w:rsidRDefault="007E18E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1 17 15030 10 0000 150</w:t>
            </w:r>
          </w:p>
        </w:tc>
        <w:tc>
          <w:tcPr>
            <w:tcW w:w="4224" w:type="dxa"/>
          </w:tcPr>
          <w:p w:rsidR="007E18E9" w:rsidRPr="004F206C" w:rsidRDefault="007E18E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523" w:type="dxa"/>
          </w:tcPr>
          <w:p w:rsidR="007E18E9" w:rsidRPr="004F206C" w:rsidRDefault="004F206C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931500,00</w:t>
            </w:r>
          </w:p>
        </w:tc>
        <w:tc>
          <w:tcPr>
            <w:tcW w:w="1895" w:type="dxa"/>
          </w:tcPr>
          <w:p w:rsidR="007E18E9" w:rsidRPr="004F206C" w:rsidRDefault="007E18E9" w:rsidP="00474F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7E18E9" w:rsidRPr="004F206C" w:rsidRDefault="007E18E9" w:rsidP="00F03069">
            <w:pPr>
              <w:ind w:right="45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Безвозмездные поступления </w:t>
            </w:r>
          </w:p>
        </w:tc>
        <w:tc>
          <w:tcPr>
            <w:tcW w:w="1523" w:type="dxa"/>
          </w:tcPr>
          <w:p w:rsidR="00130B0B" w:rsidRPr="004F206C" w:rsidRDefault="007E1AF3" w:rsidP="00F0306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1132130,00</w:t>
            </w:r>
          </w:p>
        </w:tc>
        <w:tc>
          <w:tcPr>
            <w:tcW w:w="1895" w:type="dxa"/>
          </w:tcPr>
          <w:p w:rsidR="00130B0B" w:rsidRPr="004F206C" w:rsidRDefault="007E1AF3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38400,09</w:t>
            </w:r>
          </w:p>
        </w:tc>
        <w:tc>
          <w:tcPr>
            <w:tcW w:w="1517" w:type="dxa"/>
          </w:tcPr>
          <w:p w:rsidR="00130B0B" w:rsidRPr="004F206C" w:rsidRDefault="007E1AF3" w:rsidP="00F0306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доходов:</w:t>
            </w:r>
          </w:p>
        </w:tc>
        <w:tc>
          <w:tcPr>
            <w:tcW w:w="1523" w:type="dxa"/>
          </w:tcPr>
          <w:p w:rsidR="00130B0B" w:rsidRPr="004F206C" w:rsidRDefault="007E1AF3" w:rsidP="00F0306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5714530,00</w:t>
            </w:r>
          </w:p>
        </w:tc>
        <w:tc>
          <w:tcPr>
            <w:tcW w:w="1895" w:type="dxa"/>
          </w:tcPr>
          <w:p w:rsidR="00130B0B" w:rsidRPr="004F206C" w:rsidRDefault="007E1AF3" w:rsidP="00474FD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1665260,62</w:t>
            </w:r>
          </w:p>
        </w:tc>
        <w:tc>
          <w:tcPr>
            <w:tcW w:w="1517" w:type="dxa"/>
          </w:tcPr>
          <w:p w:rsidR="00130B0B" w:rsidRPr="004F206C" w:rsidRDefault="007E1AF3" w:rsidP="00474FD9">
            <w:pPr>
              <w:ind w:right="459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29,1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sz w:val="28"/>
                <w:szCs w:val="28"/>
              </w:rPr>
              <w:t>Расходы</w:t>
            </w:r>
          </w:p>
        </w:tc>
        <w:tc>
          <w:tcPr>
            <w:tcW w:w="1523" w:type="dxa"/>
          </w:tcPr>
          <w:p w:rsidR="00130B0B" w:rsidRPr="004F206C" w:rsidRDefault="00130B0B" w:rsidP="00474F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130B0B" w:rsidRPr="004F206C" w:rsidRDefault="00130B0B" w:rsidP="00474F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130B0B" w:rsidRPr="004F206C" w:rsidRDefault="00130B0B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23" w:type="dxa"/>
          </w:tcPr>
          <w:p w:rsidR="00130B0B" w:rsidRPr="004F206C" w:rsidRDefault="003B27B5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3258189,95</w:t>
            </w:r>
          </w:p>
        </w:tc>
        <w:tc>
          <w:tcPr>
            <w:tcW w:w="1895" w:type="dxa"/>
            <w:vAlign w:val="bottom"/>
          </w:tcPr>
          <w:p w:rsidR="00130B0B" w:rsidRPr="004F206C" w:rsidRDefault="003B27B5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644868,16</w:t>
            </w:r>
          </w:p>
        </w:tc>
        <w:tc>
          <w:tcPr>
            <w:tcW w:w="1517" w:type="dxa"/>
            <w:vAlign w:val="bottom"/>
          </w:tcPr>
          <w:p w:rsidR="00130B0B" w:rsidRPr="004F206C" w:rsidRDefault="003B27B5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523" w:type="dxa"/>
            <w:vAlign w:val="bottom"/>
          </w:tcPr>
          <w:p w:rsidR="00130B0B" w:rsidRPr="004F206C" w:rsidRDefault="003B27B5" w:rsidP="00474FD9">
            <w:pPr>
              <w:jc w:val="right"/>
              <w:rPr>
                <w:rFonts w:ascii="Times New Roman" w:hAnsi="Times New Roman" w:cs="Times New Roman"/>
              </w:rPr>
            </w:pPr>
            <w:r w:rsidRPr="003B27B5">
              <w:rPr>
                <w:rFonts w:ascii="Times New Roman" w:hAnsi="Times New Roman" w:cs="Times New Roman"/>
              </w:rPr>
              <w:t>93700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895" w:type="dxa"/>
            <w:vAlign w:val="bottom"/>
          </w:tcPr>
          <w:p w:rsidR="00130B0B" w:rsidRPr="004F206C" w:rsidRDefault="003B27B5" w:rsidP="00474FD9">
            <w:pPr>
              <w:jc w:val="right"/>
              <w:rPr>
                <w:rFonts w:ascii="Times New Roman" w:hAnsi="Times New Roman" w:cs="Times New Roman"/>
              </w:rPr>
            </w:pPr>
            <w:r w:rsidRPr="003B27B5">
              <w:rPr>
                <w:rFonts w:ascii="Times New Roman" w:hAnsi="Times New Roman" w:cs="Times New Roman"/>
              </w:rPr>
              <w:t>23275,09</w:t>
            </w:r>
          </w:p>
        </w:tc>
        <w:tc>
          <w:tcPr>
            <w:tcW w:w="1517" w:type="dxa"/>
            <w:vAlign w:val="bottom"/>
          </w:tcPr>
          <w:p w:rsidR="00130B0B" w:rsidRPr="004F206C" w:rsidRDefault="003B27B5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24,8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523" w:type="dxa"/>
            <w:vAlign w:val="bottom"/>
          </w:tcPr>
          <w:p w:rsidR="00130B0B" w:rsidRPr="004F206C" w:rsidRDefault="003B27B5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977930,0</w:t>
            </w:r>
          </w:p>
        </w:tc>
        <w:tc>
          <w:tcPr>
            <w:tcW w:w="1895" w:type="dxa"/>
            <w:vAlign w:val="bottom"/>
          </w:tcPr>
          <w:p w:rsidR="00130B0B" w:rsidRPr="004F206C" w:rsidRDefault="003B27B5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17" w:type="dxa"/>
            <w:vAlign w:val="bottom"/>
          </w:tcPr>
          <w:p w:rsidR="00130B0B" w:rsidRPr="004F206C" w:rsidRDefault="003B27B5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23" w:type="dxa"/>
            <w:vAlign w:val="bottom"/>
          </w:tcPr>
          <w:p w:rsidR="00130B0B" w:rsidRPr="004F206C" w:rsidRDefault="003B27B5" w:rsidP="00474FD9">
            <w:pPr>
              <w:jc w:val="right"/>
              <w:rPr>
                <w:rFonts w:ascii="Times New Roman" w:hAnsi="Times New Roman" w:cs="Times New Roman"/>
              </w:rPr>
            </w:pPr>
            <w:r w:rsidRPr="003B27B5">
              <w:rPr>
                <w:rFonts w:ascii="Times New Roman" w:hAnsi="Times New Roman" w:cs="Times New Roman"/>
              </w:rPr>
              <w:t>1949900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895" w:type="dxa"/>
            <w:vAlign w:val="bottom"/>
          </w:tcPr>
          <w:p w:rsidR="00130B0B" w:rsidRPr="004F206C" w:rsidRDefault="003B27B5" w:rsidP="00474FD9">
            <w:pPr>
              <w:jc w:val="right"/>
              <w:rPr>
                <w:rFonts w:ascii="Times New Roman" w:hAnsi="Times New Roman" w:cs="Times New Roman"/>
              </w:rPr>
            </w:pPr>
            <w:r w:rsidRPr="003B27B5">
              <w:rPr>
                <w:rFonts w:ascii="Times New Roman" w:hAnsi="Times New Roman" w:cs="Times New Roman"/>
              </w:rPr>
              <w:t>122027,21</w:t>
            </w:r>
          </w:p>
        </w:tc>
        <w:tc>
          <w:tcPr>
            <w:tcW w:w="1517" w:type="dxa"/>
            <w:vAlign w:val="bottom"/>
          </w:tcPr>
          <w:p w:rsidR="00130B0B" w:rsidRPr="004F206C" w:rsidRDefault="003B27B5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23" w:type="dxa"/>
            <w:vAlign w:val="bottom"/>
          </w:tcPr>
          <w:p w:rsidR="00130B0B" w:rsidRPr="004F206C" w:rsidRDefault="003B27B5" w:rsidP="00474FD9">
            <w:pPr>
              <w:jc w:val="right"/>
              <w:rPr>
                <w:rFonts w:ascii="Times New Roman" w:hAnsi="Times New Roman" w:cs="Times New Roman"/>
              </w:rPr>
            </w:pPr>
            <w:r w:rsidRPr="003B27B5">
              <w:rPr>
                <w:rFonts w:ascii="Times New Roman" w:hAnsi="Times New Roman" w:cs="Times New Roman"/>
              </w:rPr>
              <w:t>12000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895" w:type="dxa"/>
            <w:vAlign w:val="bottom"/>
          </w:tcPr>
          <w:p w:rsidR="00130B0B" w:rsidRPr="004F206C" w:rsidRDefault="003B27B5" w:rsidP="00474FD9">
            <w:pPr>
              <w:jc w:val="right"/>
              <w:rPr>
                <w:rFonts w:ascii="Times New Roman" w:hAnsi="Times New Roman" w:cs="Times New Roman"/>
              </w:rPr>
            </w:pPr>
            <w:r w:rsidRPr="003B27B5">
              <w:rPr>
                <w:rFonts w:ascii="Times New Roman" w:hAnsi="Times New Roman" w:cs="Times New Roman"/>
              </w:rPr>
              <w:t>1890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17" w:type="dxa"/>
            <w:vAlign w:val="bottom"/>
          </w:tcPr>
          <w:p w:rsidR="00130B0B" w:rsidRPr="004F206C" w:rsidRDefault="003B27B5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15,8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523" w:type="dxa"/>
            <w:vAlign w:val="bottom"/>
          </w:tcPr>
          <w:p w:rsidR="00130B0B" w:rsidRPr="004F206C" w:rsidRDefault="003B27B5" w:rsidP="00474FD9">
            <w:pPr>
              <w:jc w:val="right"/>
              <w:rPr>
                <w:rFonts w:ascii="Times New Roman" w:hAnsi="Times New Roman" w:cs="Times New Roman"/>
              </w:rPr>
            </w:pPr>
            <w:r w:rsidRPr="003B27B5">
              <w:rPr>
                <w:rFonts w:ascii="Times New Roman" w:hAnsi="Times New Roman" w:cs="Times New Roman"/>
              </w:rPr>
              <w:t>50000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895" w:type="dxa"/>
            <w:vAlign w:val="bottom"/>
          </w:tcPr>
          <w:p w:rsidR="00130B0B" w:rsidRPr="004F206C" w:rsidRDefault="003B27B5" w:rsidP="00474FD9">
            <w:pPr>
              <w:jc w:val="right"/>
              <w:rPr>
                <w:rFonts w:ascii="Times New Roman" w:hAnsi="Times New Roman" w:cs="Times New Roman"/>
              </w:rPr>
            </w:pPr>
            <w:r w:rsidRPr="003B27B5">
              <w:rPr>
                <w:rFonts w:ascii="Times New Roman" w:hAnsi="Times New Roman" w:cs="Times New Roman"/>
              </w:rPr>
              <w:t>27920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17" w:type="dxa"/>
            <w:vAlign w:val="bottom"/>
          </w:tcPr>
          <w:p w:rsidR="00130B0B" w:rsidRPr="004F206C" w:rsidRDefault="003B27B5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55,8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расходов:</w:t>
            </w:r>
          </w:p>
        </w:tc>
        <w:tc>
          <w:tcPr>
            <w:tcW w:w="1523" w:type="dxa"/>
            <w:vAlign w:val="bottom"/>
          </w:tcPr>
          <w:p w:rsidR="00130B0B" w:rsidRPr="004F206C" w:rsidRDefault="003B27B5" w:rsidP="00474FD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6341719,95</w:t>
            </w:r>
          </w:p>
        </w:tc>
        <w:tc>
          <w:tcPr>
            <w:tcW w:w="1895" w:type="dxa"/>
            <w:vAlign w:val="bottom"/>
          </w:tcPr>
          <w:p w:rsidR="00130B0B" w:rsidRPr="004F206C" w:rsidRDefault="003B27B5" w:rsidP="00474FD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819980,46</w:t>
            </w:r>
          </w:p>
        </w:tc>
        <w:tc>
          <w:tcPr>
            <w:tcW w:w="1517" w:type="dxa"/>
            <w:vAlign w:val="bottom"/>
          </w:tcPr>
          <w:p w:rsidR="005066AF" w:rsidRPr="004F206C" w:rsidRDefault="003B27B5" w:rsidP="005066AF">
            <w:pPr>
              <w:ind w:right="459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12,9</w:t>
            </w:r>
          </w:p>
        </w:tc>
      </w:tr>
    </w:tbl>
    <w:p w:rsidR="00130B0B" w:rsidRPr="004F206C" w:rsidRDefault="00130B0B" w:rsidP="00130B0B">
      <w:pPr>
        <w:rPr>
          <w:rFonts w:ascii="Times New Roman" w:hAnsi="Times New Roman" w:cs="Times New Roman"/>
        </w:rPr>
      </w:pPr>
    </w:p>
    <w:p w:rsidR="00130B0B" w:rsidRPr="004F206C" w:rsidRDefault="00130B0B" w:rsidP="00130B0B">
      <w:pPr>
        <w:rPr>
          <w:rFonts w:ascii="Times New Roman" w:hAnsi="Times New Roman" w:cs="Times New Roman"/>
        </w:rPr>
      </w:pPr>
    </w:p>
    <w:p w:rsidR="00130B0B" w:rsidRPr="004F206C" w:rsidRDefault="00130B0B" w:rsidP="00130B0B">
      <w:pPr>
        <w:rPr>
          <w:rFonts w:ascii="Times New Roman" w:hAnsi="Times New Roman" w:cs="Times New Roman"/>
        </w:rPr>
      </w:pPr>
      <w:r w:rsidRPr="004F206C">
        <w:rPr>
          <w:rFonts w:ascii="Times New Roman" w:hAnsi="Times New Roman" w:cs="Times New Roman"/>
        </w:rPr>
        <w:t xml:space="preserve">*** Средства резервного фонда не расходовались. </w:t>
      </w:r>
    </w:p>
    <w:p w:rsidR="00FD2427" w:rsidRPr="004F206C" w:rsidRDefault="00FD2427">
      <w:pPr>
        <w:rPr>
          <w:rFonts w:ascii="Times New Roman" w:hAnsi="Times New Roman" w:cs="Times New Roman"/>
        </w:rPr>
      </w:pPr>
    </w:p>
    <w:sectPr w:rsidR="00FD2427" w:rsidRPr="004F206C" w:rsidSect="00130B0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30B0B"/>
    <w:rsid w:val="00090CC7"/>
    <w:rsid w:val="00116A1C"/>
    <w:rsid w:val="00130B0B"/>
    <w:rsid w:val="002A1F91"/>
    <w:rsid w:val="003B27B5"/>
    <w:rsid w:val="004376F9"/>
    <w:rsid w:val="00474FD9"/>
    <w:rsid w:val="004F206C"/>
    <w:rsid w:val="00502D4E"/>
    <w:rsid w:val="005066AF"/>
    <w:rsid w:val="00622EB8"/>
    <w:rsid w:val="007255ED"/>
    <w:rsid w:val="007E18E9"/>
    <w:rsid w:val="007E1AF3"/>
    <w:rsid w:val="00901E84"/>
    <w:rsid w:val="00996790"/>
    <w:rsid w:val="009F2BB5"/>
    <w:rsid w:val="00AA0391"/>
    <w:rsid w:val="00B11C8C"/>
    <w:rsid w:val="00B90BBA"/>
    <w:rsid w:val="00DE5E11"/>
    <w:rsid w:val="00F03069"/>
    <w:rsid w:val="00FD2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9CC6F-890B-4EDD-8C15-85378B584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ОЛЕГ</cp:lastModifiedBy>
  <cp:revision>15</cp:revision>
  <cp:lastPrinted>2021-01-21T10:50:00Z</cp:lastPrinted>
  <dcterms:created xsi:type="dcterms:W3CDTF">2020-04-09T10:45:00Z</dcterms:created>
  <dcterms:modified xsi:type="dcterms:W3CDTF">2021-04-08T06:21:00Z</dcterms:modified>
</cp:coreProperties>
</file>