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1E" w:rsidRDefault="0030691E" w:rsidP="003069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05pt;margin-top:-5.35pt;width:46.95pt;height:57.6pt;z-index:251658240" o:allowincell="f">
            <v:imagedata r:id="rId4" o:title=""/>
          </v:shape>
          <o:OLEObject Type="Embed" ProgID="PBrush" ShapeID="_x0000_s1026" DrawAspect="Content" ObjectID="_1738391143" r:id="rId5"/>
        </w:pic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30691E" w:rsidRDefault="0030691E" w:rsidP="0030691E">
      <w:pPr>
        <w:spacing w:line="360" w:lineRule="auto"/>
        <w:jc w:val="center"/>
        <w:rPr>
          <w:sz w:val="28"/>
          <w:szCs w:val="28"/>
        </w:rPr>
      </w:pPr>
    </w:p>
    <w:p w:rsidR="0030691E" w:rsidRDefault="0030691E" w:rsidP="0030691E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30691E" w:rsidRDefault="0030691E" w:rsidP="0030691E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30691E" w:rsidRDefault="0030691E" w:rsidP="0030691E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Хрущевского муниципального образования </w:t>
      </w: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30691E" w:rsidRDefault="0030691E" w:rsidP="0030691E">
      <w:pPr>
        <w:pStyle w:val="a9"/>
        <w:spacing w:before="240"/>
        <w:jc w:val="center"/>
        <w:rPr>
          <w:b/>
          <w:i w:val="0"/>
        </w:rPr>
      </w:pPr>
      <w:r>
        <w:rPr>
          <w:b/>
          <w:i w:val="0"/>
        </w:rPr>
        <w:t>РЕШЕНИЕ № 207</w:t>
      </w:r>
    </w:p>
    <w:p w:rsidR="0030691E" w:rsidRDefault="0030691E" w:rsidP="0030691E">
      <w:pPr>
        <w:pStyle w:val="a8"/>
        <w:ind w:firstLine="0"/>
      </w:pPr>
      <w:r>
        <w:t>от «20» февраля   2023г.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Хрущёвка</w:t>
      </w:r>
      <w:proofErr w:type="spellEnd"/>
    </w:p>
    <w:p w:rsidR="0030691E" w:rsidRDefault="0030691E" w:rsidP="0030691E">
      <w:pPr>
        <w:pStyle w:val="a8"/>
      </w:pPr>
    </w:p>
    <w:p w:rsidR="0030691E" w:rsidRDefault="0030691E" w:rsidP="0030691E">
      <w:pPr>
        <w:pStyle w:val="a8"/>
        <w:rPr>
          <w:rFonts w:ascii="Times New Roman CYR" w:hAnsi="Times New Roman CYR"/>
          <w:szCs w:val="36"/>
        </w:rPr>
      </w:pPr>
    </w:p>
    <w:p w:rsidR="0030691E" w:rsidRDefault="0030691E" w:rsidP="0030691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30691E" w:rsidRDefault="0030691E" w:rsidP="0030691E">
      <w:pPr>
        <w:rPr>
          <w:sz w:val="28"/>
          <w:szCs w:val="28"/>
        </w:rPr>
      </w:pPr>
      <w:r>
        <w:rPr>
          <w:sz w:val="28"/>
          <w:szCs w:val="28"/>
        </w:rPr>
        <w:t xml:space="preserve"> в решение № 200 от 09.12.2022 г.</w:t>
      </w:r>
    </w:p>
    <w:p w:rsidR="0030691E" w:rsidRDefault="0030691E" w:rsidP="0030691E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gramStart"/>
      <w:r>
        <w:rPr>
          <w:sz w:val="28"/>
          <w:szCs w:val="28"/>
        </w:rPr>
        <w:t>Хрущевского</w:t>
      </w:r>
      <w:proofErr w:type="gramEnd"/>
    </w:p>
    <w:p w:rsidR="0030691E" w:rsidRDefault="0030691E" w:rsidP="0030691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0691E" w:rsidRDefault="0030691E" w:rsidP="003069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0691E" w:rsidRDefault="0030691E" w:rsidP="0030691E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на 2023 год и </w:t>
      </w:r>
    </w:p>
    <w:p w:rsidR="0030691E" w:rsidRDefault="0030691E" w:rsidP="0030691E">
      <w:pPr>
        <w:rPr>
          <w:sz w:val="28"/>
          <w:szCs w:val="28"/>
        </w:rPr>
      </w:pPr>
      <w:r>
        <w:rPr>
          <w:sz w:val="28"/>
          <w:szCs w:val="28"/>
        </w:rPr>
        <w:t>плановый период 2024 и 2025 годов»</w:t>
      </w:r>
    </w:p>
    <w:p w:rsidR="0030691E" w:rsidRDefault="0030691E" w:rsidP="0030691E">
      <w:pPr>
        <w:jc w:val="both"/>
        <w:rPr>
          <w:sz w:val="28"/>
          <w:szCs w:val="28"/>
        </w:rPr>
      </w:pPr>
    </w:p>
    <w:p w:rsidR="0030691E" w:rsidRDefault="0030691E" w:rsidP="00306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уточнения бюджета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Сельский Совет Хрущевского муниципального образования </w:t>
      </w:r>
    </w:p>
    <w:p w:rsidR="0030691E" w:rsidRDefault="0030691E" w:rsidP="0030691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30691E" w:rsidRDefault="0030691E" w:rsidP="0030691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Сельского Совета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№ 200 от 09 декабря 2022года «О бюджете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</w:t>
      </w:r>
      <w:r>
        <w:rPr>
          <w:bCs/>
          <w:sz w:val="28"/>
          <w:szCs w:val="28"/>
        </w:rPr>
        <w:t xml:space="preserve"> » с изменениями № 202 от 27.12.2022г., № 204 от 02.02.2023г.:</w:t>
      </w:r>
    </w:p>
    <w:p w:rsidR="0030691E" w:rsidRDefault="0030691E" w:rsidP="0030691E">
      <w:pPr>
        <w:keepNext/>
        <w:ind w:firstLine="567"/>
        <w:jc w:val="both"/>
        <w:rPr>
          <w:sz w:val="24"/>
          <w:szCs w:val="24"/>
        </w:rPr>
      </w:pPr>
      <w:r>
        <w:rPr>
          <w:rFonts w:eastAsia="Calibri"/>
          <w:bCs/>
          <w:lang w:eastAsia="en-US"/>
        </w:rPr>
        <w:t>1</w:t>
      </w:r>
      <w:r>
        <w:rPr>
          <w:rFonts w:eastAsia="Calibri"/>
          <w:bCs/>
          <w:sz w:val="24"/>
          <w:szCs w:val="24"/>
          <w:lang w:eastAsia="en-US"/>
        </w:rPr>
        <w:t>. в статье 1.</w:t>
      </w:r>
      <w:r>
        <w:rPr>
          <w:sz w:val="24"/>
          <w:szCs w:val="24"/>
        </w:rPr>
        <w:t xml:space="preserve"> Основные характеристики бюджета Хрущевского</w:t>
      </w:r>
      <w:r>
        <w:rPr>
          <w:spacing w:val="-6"/>
          <w:sz w:val="24"/>
          <w:szCs w:val="24"/>
        </w:rPr>
        <w:t xml:space="preserve"> муниципального образования </w:t>
      </w:r>
      <w:proofErr w:type="spellStart"/>
      <w:r>
        <w:rPr>
          <w:spacing w:val="-6"/>
          <w:sz w:val="24"/>
          <w:szCs w:val="24"/>
        </w:rPr>
        <w:t>Самойловского</w:t>
      </w:r>
      <w:proofErr w:type="spellEnd"/>
      <w:r>
        <w:rPr>
          <w:spacing w:val="-6"/>
          <w:sz w:val="24"/>
          <w:szCs w:val="24"/>
        </w:rPr>
        <w:t xml:space="preserve"> муниципального района Саратовской области </w:t>
      </w:r>
      <w:r>
        <w:rPr>
          <w:sz w:val="24"/>
          <w:szCs w:val="24"/>
        </w:rPr>
        <w:t>на 2023 год и на плановый период 2024 и 2025 годов:</w:t>
      </w:r>
    </w:p>
    <w:p w:rsidR="0030691E" w:rsidRDefault="0030691E" w:rsidP="0030691E">
      <w:pPr>
        <w:pStyle w:val="a8"/>
        <w:rPr>
          <w:bCs/>
          <w:sz w:val="24"/>
          <w:szCs w:val="24"/>
        </w:rPr>
      </w:pPr>
      <w:r>
        <w:rPr>
          <w:bCs/>
          <w:sz w:val="24"/>
          <w:szCs w:val="24"/>
        </w:rPr>
        <w:t>1.1 Пункт 1 расходы на 2023 год в сумме «</w:t>
      </w:r>
      <w:r>
        <w:rPr>
          <w:sz w:val="24"/>
          <w:szCs w:val="24"/>
        </w:rPr>
        <w:t xml:space="preserve">8 922 187 </w:t>
      </w:r>
      <w:r>
        <w:rPr>
          <w:bCs/>
          <w:sz w:val="24"/>
          <w:szCs w:val="24"/>
        </w:rPr>
        <w:t>руб. 14 коп</w:t>
      </w:r>
      <w:proofErr w:type="gramStart"/>
      <w:r>
        <w:rPr>
          <w:bCs/>
          <w:sz w:val="24"/>
          <w:szCs w:val="24"/>
        </w:rPr>
        <w:t xml:space="preserve">.» </w:t>
      </w:r>
      <w:proofErr w:type="gramEnd"/>
      <w:r>
        <w:rPr>
          <w:bCs/>
          <w:sz w:val="24"/>
          <w:szCs w:val="24"/>
        </w:rPr>
        <w:t>заменить цифрами «8 947 617 руб. 14 коп».</w:t>
      </w:r>
    </w:p>
    <w:p w:rsidR="0030691E" w:rsidRDefault="0030691E" w:rsidP="0030691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2. В приложении № 2 «</w:t>
      </w:r>
      <w:r>
        <w:rPr>
          <w:b/>
          <w:bCs/>
          <w:sz w:val="24"/>
          <w:szCs w:val="24"/>
        </w:rPr>
        <w:t>Ведомственная структура расходов местного бюджета на 2023 год и плановый период 2024 и 2025 годов</w:t>
      </w:r>
      <w:r>
        <w:rPr>
          <w:b/>
          <w:sz w:val="24"/>
          <w:szCs w:val="24"/>
        </w:rPr>
        <w:t>»:</w:t>
      </w:r>
    </w:p>
    <w:p w:rsidR="0030691E" w:rsidRDefault="0030691E" w:rsidP="0030691E">
      <w:pPr>
        <w:pStyle w:val="a4"/>
        <w:jc w:val="both"/>
        <w:rPr>
          <w:sz w:val="20"/>
        </w:rPr>
      </w:pPr>
      <w:r>
        <w:rPr>
          <w:sz w:val="20"/>
        </w:rPr>
        <w:t>1) строка</w:t>
      </w:r>
    </w:p>
    <w:tbl>
      <w:tblPr>
        <w:tblW w:w="11118" w:type="dxa"/>
        <w:tblInd w:w="96" w:type="dxa"/>
        <w:tblLook w:val="04A0"/>
      </w:tblPr>
      <w:tblGrid>
        <w:gridCol w:w="4093"/>
        <w:gridCol w:w="576"/>
        <w:gridCol w:w="456"/>
        <w:gridCol w:w="557"/>
        <w:gridCol w:w="1417"/>
        <w:gridCol w:w="576"/>
        <w:gridCol w:w="1180"/>
        <w:gridCol w:w="1079"/>
        <w:gridCol w:w="1184"/>
      </w:tblGrid>
      <w:tr w:rsidR="0030691E" w:rsidTr="0030691E">
        <w:trPr>
          <w:trHeight w:val="909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126 900,00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  <w:tr w:rsidR="0030691E" w:rsidTr="0030691E">
        <w:trPr>
          <w:trHeight w:val="456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Предоставление межбюджетных трансфертов из бюджетов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  <w:r>
              <w:t>126 900,00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  <w:tr w:rsidR="0030691E" w:rsidTr="0030691E">
        <w:trPr>
          <w:trHeight w:val="909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lastRenderedPageBreak/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1E" w:rsidRDefault="0030691E">
            <w:pPr>
              <w:jc w:val="center"/>
            </w:pPr>
          </w:p>
          <w:p w:rsidR="0030691E" w:rsidRDefault="0030691E"/>
          <w:p w:rsidR="0030691E" w:rsidRDefault="0030691E"/>
          <w:p w:rsidR="0030691E" w:rsidRDefault="0030691E">
            <w:pPr>
              <w:jc w:val="center"/>
            </w:pPr>
            <w:r>
              <w:t>126 900,00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  <w:tr w:rsidR="0030691E" w:rsidTr="0030691E">
        <w:trPr>
          <w:trHeight w:val="264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91E" w:rsidRDefault="0030691E">
            <w:pPr>
              <w:jc w:val="center"/>
            </w:pPr>
            <w:r>
              <w:t>126 900,00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  <w:tr w:rsidR="0030691E" w:rsidTr="0030691E">
        <w:trPr>
          <w:trHeight w:val="264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91E" w:rsidRDefault="0030691E">
            <w:pPr>
              <w:jc w:val="center"/>
            </w:pPr>
            <w:r>
              <w:t>126 900,00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</w:tbl>
    <w:p w:rsidR="0030691E" w:rsidRDefault="0030691E" w:rsidP="0030691E">
      <w:pPr>
        <w:pStyle w:val="a4"/>
        <w:jc w:val="both"/>
        <w:rPr>
          <w:b w:val="0"/>
          <w:sz w:val="20"/>
        </w:rPr>
      </w:pPr>
    </w:p>
    <w:p w:rsidR="0030691E" w:rsidRDefault="0030691E" w:rsidP="0030691E">
      <w:pPr>
        <w:pStyle w:val="a4"/>
        <w:jc w:val="both"/>
        <w:rPr>
          <w:sz w:val="20"/>
        </w:rPr>
      </w:pPr>
      <w:r>
        <w:rPr>
          <w:sz w:val="20"/>
        </w:rPr>
        <w:t xml:space="preserve">изменяется на </w:t>
      </w:r>
    </w:p>
    <w:tbl>
      <w:tblPr>
        <w:tblW w:w="11305" w:type="dxa"/>
        <w:tblInd w:w="-34" w:type="dxa"/>
        <w:tblLook w:val="04A0"/>
      </w:tblPr>
      <w:tblGrid>
        <w:gridCol w:w="236"/>
        <w:gridCol w:w="3720"/>
        <w:gridCol w:w="576"/>
        <w:gridCol w:w="456"/>
        <w:gridCol w:w="567"/>
        <w:gridCol w:w="1417"/>
        <w:gridCol w:w="709"/>
        <w:gridCol w:w="1134"/>
        <w:gridCol w:w="1134"/>
        <w:gridCol w:w="1134"/>
        <w:gridCol w:w="222"/>
      </w:tblGrid>
      <w:tr w:rsidR="0030691E" w:rsidTr="0030691E">
        <w:trPr>
          <w:trHeight w:val="909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152 330,00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691E" w:rsidTr="0030691E">
        <w:trPr>
          <w:trHeight w:val="456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Предоставление межбюджетных трансфертов из бюджетов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  <w: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691E" w:rsidTr="0030691E">
        <w:trPr>
          <w:trHeight w:val="909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  <w: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691E" w:rsidTr="0030691E">
        <w:trPr>
          <w:trHeight w:val="264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91E" w:rsidRDefault="0030691E">
            <w:pPr>
              <w:jc w:val="center"/>
            </w:pPr>
            <w: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691E" w:rsidTr="0030691E">
        <w:trPr>
          <w:trHeight w:val="264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91E" w:rsidRDefault="0030691E">
            <w:pPr>
              <w:jc w:val="center"/>
            </w:pPr>
            <w: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0691E" w:rsidRDefault="0030691E" w:rsidP="0030691E">
      <w:pPr>
        <w:jc w:val="both"/>
        <w:rPr>
          <w:bCs/>
          <w:iCs/>
          <w:spacing w:val="-6"/>
        </w:rPr>
      </w:pPr>
      <w:r>
        <w:rPr>
          <w:bCs/>
          <w:iCs/>
          <w:spacing w:val="-6"/>
        </w:rPr>
        <w:t xml:space="preserve">   </w:t>
      </w:r>
    </w:p>
    <w:p w:rsidR="0030691E" w:rsidRDefault="0030691E" w:rsidP="0030691E">
      <w:pPr>
        <w:pStyle w:val="a4"/>
        <w:jc w:val="both"/>
        <w:rPr>
          <w:sz w:val="20"/>
        </w:rPr>
      </w:pPr>
      <w:r>
        <w:rPr>
          <w:bCs/>
          <w:iCs/>
          <w:spacing w:val="-6"/>
        </w:rPr>
        <w:t xml:space="preserve"> </w:t>
      </w:r>
      <w:r>
        <w:rPr>
          <w:sz w:val="24"/>
          <w:szCs w:val="24"/>
        </w:rPr>
        <w:t>3. В приложении № 3 «</w:t>
      </w:r>
      <w:r>
        <w:rPr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 на 2023 год и на плановый период 2024 и 2025 годов</w:t>
      </w:r>
      <w:r>
        <w:rPr>
          <w:sz w:val="24"/>
          <w:szCs w:val="24"/>
        </w:rPr>
        <w:t>»:</w:t>
      </w:r>
      <w:r>
        <w:rPr>
          <w:sz w:val="20"/>
        </w:rPr>
        <w:t xml:space="preserve"> </w:t>
      </w:r>
    </w:p>
    <w:p w:rsidR="0030691E" w:rsidRDefault="0030691E" w:rsidP="0030691E">
      <w:pPr>
        <w:pStyle w:val="a4"/>
        <w:jc w:val="both"/>
        <w:rPr>
          <w:sz w:val="20"/>
        </w:rPr>
      </w:pPr>
      <w:r>
        <w:rPr>
          <w:sz w:val="20"/>
        </w:rPr>
        <w:t xml:space="preserve"> строка</w:t>
      </w:r>
    </w:p>
    <w:tbl>
      <w:tblPr>
        <w:tblW w:w="11118" w:type="dxa"/>
        <w:tblInd w:w="96" w:type="dxa"/>
        <w:tblLook w:val="04A0"/>
      </w:tblPr>
      <w:tblGrid>
        <w:gridCol w:w="4093"/>
        <w:gridCol w:w="576"/>
        <w:gridCol w:w="456"/>
        <w:gridCol w:w="557"/>
        <w:gridCol w:w="1417"/>
        <w:gridCol w:w="576"/>
        <w:gridCol w:w="1180"/>
        <w:gridCol w:w="1079"/>
        <w:gridCol w:w="1184"/>
      </w:tblGrid>
      <w:tr w:rsidR="0030691E" w:rsidTr="0030691E">
        <w:trPr>
          <w:trHeight w:val="909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126 900,00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  <w:tr w:rsidR="0030691E" w:rsidTr="0030691E">
        <w:trPr>
          <w:trHeight w:val="456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Предоставление межбюджетных трансфертов из бюджетов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  <w:r>
              <w:t>126 900,00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  <w:tr w:rsidR="0030691E" w:rsidTr="0030691E">
        <w:trPr>
          <w:trHeight w:val="909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  <w:r>
              <w:t>126 900,00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  <w:tr w:rsidR="0030691E" w:rsidTr="0030691E">
        <w:trPr>
          <w:trHeight w:val="264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91E" w:rsidRDefault="0030691E">
            <w:pPr>
              <w:jc w:val="center"/>
            </w:pPr>
            <w:r>
              <w:t>126 900,00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  <w:tr w:rsidR="0030691E" w:rsidTr="0030691E">
        <w:trPr>
          <w:trHeight w:val="264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91E" w:rsidRDefault="0030691E">
            <w:pPr>
              <w:jc w:val="center"/>
            </w:pPr>
            <w:r>
              <w:t>126 900,00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</w:tr>
    </w:tbl>
    <w:p w:rsidR="0030691E" w:rsidRDefault="0030691E" w:rsidP="0030691E">
      <w:pPr>
        <w:pStyle w:val="a4"/>
        <w:jc w:val="both"/>
        <w:rPr>
          <w:b w:val="0"/>
          <w:sz w:val="20"/>
        </w:rPr>
      </w:pPr>
    </w:p>
    <w:p w:rsidR="0030691E" w:rsidRDefault="0030691E" w:rsidP="0030691E">
      <w:pPr>
        <w:pStyle w:val="a4"/>
        <w:jc w:val="both"/>
        <w:rPr>
          <w:sz w:val="20"/>
        </w:rPr>
      </w:pPr>
      <w:r>
        <w:rPr>
          <w:sz w:val="20"/>
        </w:rPr>
        <w:t xml:space="preserve">изменяется на </w:t>
      </w:r>
    </w:p>
    <w:tbl>
      <w:tblPr>
        <w:tblW w:w="11305" w:type="dxa"/>
        <w:tblInd w:w="-34" w:type="dxa"/>
        <w:tblLook w:val="04A0"/>
      </w:tblPr>
      <w:tblGrid>
        <w:gridCol w:w="236"/>
        <w:gridCol w:w="3720"/>
        <w:gridCol w:w="576"/>
        <w:gridCol w:w="456"/>
        <w:gridCol w:w="567"/>
        <w:gridCol w:w="1417"/>
        <w:gridCol w:w="709"/>
        <w:gridCol w:w="1134"/>
        <w:gridCol w:w="1134"/>
        <w:gridCol w:w="1134"/>
        <w:gridCol w:w="222"/>
      </w:tblGrid>
      <w:tr w:rsidR="0030691E" w:rsidTr="0030691E">
        <w:trPr>
          <w:trHeight w:val="909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152 330,00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691E" w:rsidTr="0030691E">
        <w:trPr>
          <w:trHeight w:val="456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Предоставление межбюджетных трансфертов из бюджетов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  <w: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691E" w:rsidTr="0030691E">
        <w:trPr>
          <w:trHeight w:val="909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</w:p>
          <w:p w:rsidR="0030691E" w:rsidRDefault="0030691E">
            <w:pPr>
              <w:jc w:val="center"/>
            </w:pPr>
            <w: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691E" w:rsidTr="0030691E">
        <w:trPr>
          <w:trHeight w:val="264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91E" w:rsidRDefault="0030691E">
            <w:pPr>
              <w:jc w:val="center"/>
            </w:pPr>
            <w: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691E" w:rsidTr="0030691E">
        <w:trPr>
          <w:trHeight w:val="264"/>
        </w:trPr>
        <w:tc>
          <w:tcPr>
            <w:tcW w:w="236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691E" w:rsidRDefault="0030691E">
            <w:pPr>
              <w:jc w:val="center"/>
            </w:pPr>
            <w:r>
              <w:t>152 330,00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1E" w:rsidRDefault="0030691E">
            <w:pPr>
              <w:jc w:val="right"/>
            </w:pPr>
            <w:r>
              <w:t>138 760,00</w:t>
            </w:r>
          </w:p>
        </w:tc>
        <w:tc>
          <w:tcPr>
            <w:tcW w:w="222" w:type="dxa"/>
            <w:noWrap/>
            <w:vAlign w:val="bottom"/>
            <w:hideMark/>
          </w:tcPr>
          <w:p w:rsidR="0030691E" w:rsidRDefault="0030691E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0691E" w:rsidRDefault="0030691E" w:rsidP="0030691E">
      <w:pPr>
        <w:pStyle w:val="a6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4. В приложении № 10 «Источники </w:t>
      </w:r>
      <w:proofErr w:type="gramStart"/>
      <w:r>
        <w:rPr>
          <w:b/>
          <w:sz w:val="24"/>
          <w:szCs w:val="24"/>
        </w:rPr>
        <w:t>финансирования дефицита бюджета Хрущевского муниципального образования Саратовской области</w:t>
      </w:r>
      <w:proofErr w:type="gramEnd"/>
      <w:r>
        <w:rPr>
          <w:b/>
          <w:sz w:val="24"/>
          <w:szCs w:val="24"/>
        </w:rPr>
        <w:t xml:space="preserve"> на 2023 год и на плановый период 2024 и 2025 годов»:</w:t>
      </w:r>
    </w:p>
    <w:p w:rsidR="0030691E" w:rsidRDefault="0030691E" w:rsidP="0030691E">
      <w:pPr>
        <w:pStyle w:val="a4"/>
        <w:jc w:val="both"/>
        <w:rPr>
          <w:sz w:val="20"/>
        </w:rPr>
      </w:pPr>
      <w:r>
        <w:rPr>
          <w:sz w:val="20"/>
        </w:rPr>
        <w:t>строка</w:t>
      </w:r>
    </w:p>
    <w:tbl>
      <w:tblPr>
        <w:tblW w:w="1048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3542"/>
        <w:gridCol w:w="1700"/>
        <w:gridCol w:w="1275"/>
        <w:gridCol w:w="1416"/>
      </w:tblGrid>
      <w:tr w:rsidR="0030691E" w:rsidTr="0030691E">
        <w:trPr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Default="0030691E">
            <w:pPr>
              <w:pStyle w:val="ConsPlusNormal"/>
              <w:tabs>
                <w:tab w:val="left" w:pos="2624"/>
              </w:tabs>
              <w:spacing w:line="228" w:lineRule="auto"/>
              <w:ind w:left="75" w:firstLine="0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spacing w:val="-6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Default="0030691E">
            <w:pPr>
              <w:shd w:val="clear" w:color="auto" w:fill="FFFFFF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pPr>
              <w:pStyle w:val="a8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bCs/>
                <w:sz w:val="20"/>
              </w:rPr>
              <w:t>662487,14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1E" w:rsidRDefault="0030691E">
            <w:pPr>
              <w:shd w:val="clear" w:color="auto" w:fill="FFFFFF"/>
              <w:spacing w:line="228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1E" w:rsidRDefault="0030691E">
            <w:pPr>
              <w:shd w:val="clear" w:color="auto" w:fill="FFFFFF"/>
              <w:spacing w:line="228" w:lineRule="auto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30691E" w:rsidTr="0030691E">
        <w:trPr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Default="0030691E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Default="0030691E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Изменение остатков на счетах по учету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pPr>
              <w:spacing w:line="21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</w:rPr>
              <w:t>662487,14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1E" w:rsidRDefault="0030691E">
            <w:pPr>
              <w:spacing w:line="21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1E" w:rsidRDefault="0030691E">
            <w:pPr>
              <w:spacing w:line="21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30691E" w:rsidRDefault="0030691E" w:rsidP="0030691E">
      <w:pPr>
        <w:pStyle w:val="a4"/>
        <w:jc w:val="both"/>
        <w:rPr>
          <w:sz w:val="20"/>
        </w:rPr>
      </w:pPr>
      <w:r>
        <w:rPr>
          <w:sz w:val="20"/>
        </w:rPr>
        <w:t>изменяется на</w:t>
      </w:r>
    </w:p>
    <w:tbl>
      <w:tblPr>
        <w:tblW w:w="1048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3542"/>
        <w:gridCol w:w="1700"/>
        <w:gridCol w:w="1275"/>
        <w:gridCol w:w="1416"/>
      </w:tblGrid>
      <w:tr w:rsidR="0030691E" w:rsidTr="0030691E">
        <w:trPr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Default="0030691E">
            <w:pPr>
              <w:pStyle w:val="ConsPlusNormal"/>
              <w:tabs>
                <w:tab w:val="left" w:pos="2624"/>
              </w:tabs>
              <w:spacing w:line="228" w:lineRule="auto"/>
              <w:ind w:firstLine="0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spacing w:val="-6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Default="0030691E">
            <w:pPr>
              <w:shd w:val="clear" w:color="auto" w:fill="FFFFFF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pPr>
              <w:pStyle w:val="a8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bCs/>
                <w:sz w:val="20"/>
              </w:rPr>
              <w:t>687917,14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1E" w:rsidRDefault="0030691E">
            <w:pPr>
              <w:shd w:val="clear" w:color="auto" w:fill="FFFFFF"/>
              <w:spacing w:line="228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1E" w:rsidRDefault="0030691E">
            <w:pPr>
              <w:shd w:val="clear" w:color="auto" w:fill="FFFFFF"/>
              <w:spacing w:line="228" w:lineRule="auto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30691E" w:rsidTr="0030691E">
        <w:trPr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Default="0030691E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Default="0030691E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Изменение остатков на счетах по учету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1E" w:rsidRDefault="0030691E">
            <w:pPr>
              <w:spacing w:line="21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</w:rPr>
              <w:t>687917,14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1E" w:rsidRDefault="0030691E">
            <w:pPr>
              <w:spacing w:line="21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1E" w:rsidRDefault="0030691E">
            <w:pPr>
              <w:spacing w:line="21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30691E" w:rsidRDefault="0030691E" w:rsidP="00306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Внести изменения в приложения №  2, 3, 10 и изложить в редакции настоящего решения.</w:t>
      </w:r>
    </w:p>
    <w:p w:rsidR="0030691E" w:rsidRDefault="0030691E" w:rsidP="0030691E">
      <w:pPr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 xml:space="preserve">          6. </w:t>
      </w:r>
      <w:proofErr w:type="gramStart"/>
      <w:r>
        <w:rPr>
          <w:bCs/>
          <w:sz w:val="28"/>
          <w:szCs w:val="28"/>
        </w:rPr>
        <w:t xml:space="preserve">Настоящее решение опубликовать в средствах массовой информации газете «Земля </w:t>
      </w:r>
      <w:proofErr w:type="spellStart"/>
      <w:r>
        <w:rPr>
          <w:bCs/>
          <w:sz w:val="28"/>
          <w:szCs w:val="28"/>
        </w:rPr>
        <w:t>Самойловская</w:t>
      </w:r>
      <w:proofErr w:type="spellEnd"/>
      <w:r>
        <w:rPr>
          <w:bCs/>
          <w:sz w:val="28"/>
          <w:szCs w:val="28"/>
        </w:rPr>
        <w:t xml:space="preserve">» без приложений к настоящему решению, и на Портале муниципальных образований </w:t>
      </w:r>
      <w:hyperlink r:id="rId6" w:history="1">
        <w:r>
          <w:rPr>
            <w:rStyle w:val="a3"/>
            <w:bCs/>
            <w:sz w:val="28"/>
            <w:szCs w:val="28"/>
          </w:rPr>
          <w:t>http://</w:t>
        </w:r>
        <w:r>
          <w:rPr>
            <w:rStyle w:val="a3"/>
            <w:bCs/>
            <w:sz w:val="28"/>
            <w:szCs w:val="28"/>
            <w:lang w:val="en-US"/>
          </w:rPr>
          <w:t>muob</w:t>
        </w:r>
        <w:r>
          <w:rPr>
            <w:rStyle w:val="a3"/>
            <w:bCs/>
            <w:sz w:val="28"/>
            <w:szCs w:val="28"/>
          </w:rPr>
          <w:t>.ru</w:t>
        </w:r>
      </w:hyperlink>
      <w:r>
        <w:rPr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>
        <w:rPr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в сети Интернет </w:t>
      </w:r>
      <w:proofErr w:type="gramEnd"/>
      <w:r>
        <w:rPr>
          <w:bCs/>
          <w:sz w:val="28"/>
          <w:szCs w:val="28"/>
          <w:shd w:val="clear" w:color="auto" w:fill="FFFFFF"/>
        </w:rPr>
        <w:t>https://xrushhevskoe-r64.gosweb.gosuslugi.ru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proofErr w:type="gramEnd"/>
    </w:p>
    <w:p w:rsidR="0030691E" w:rsidRDefault="0030691E" w:rsidP="00306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r>
        <w:rPr>
          <w:bCs/>
          <w:sz w:val="28"/>
          <w:szCs w:val="28"/>
        </w:rPr>
        <w:t xml:space="preserve">Настоящее решение вступает </w:t>
      </w:r>
      <w:r>
        <w:rPr>
          <w:sz w:val="28"/>
          <w:szCs w:val="28"/>
        </w:rPr>
        <w:t>в силу  с момента опубликования.</w:t>
      </w:r>
    </w:p>
    <w:p w:rsidR="0030691E" w:rsidRDefault="0030691E" w:rsidP="0030691E">
      <w:pPr>
        <w:jc w:val="both"/>
        <w:rPr>
          <w:sz w:val="28"/>
          <w:szCs w:val="28"/>
        </w:rPr>
      </w:pPr>
    </w:p>
    <w:p w:rsidR="0030691E" w:rsidRDefault="0030691E" w:rsidP="00306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сельского Совета Хрущевского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30691E" w:rsidRDefault="0030691E" w:rsidP="0030691E">
      <w:pPr>
        <w:pStyle w:val="aa"/>
        <w:widowControl/>
        <w:ind w:firstLine="0"/>
        <w:rPr>
          <w:b/>
        </w:rPr>
      </w:pPr>
    </w:p>
    <w:p w:rsidR="0030691E" w:rsidRDefault="0030691E" w:rsidP="0030691E">
      <w:pPr>
        <w:pStyle w:val="aa"/>
        <w:widowControl/>
        <w:ind w:firstLine="0"/>
        <w:rPr>
          <w:b/>
        </w:rPr>
      </w:pPr>
    </w:p>
    <w:p w:rsidR="0030691E" w:rsidRDefault="0030691E" w:rsidP="0030691E">
      <w:pPr>
        <w:pStyle w:val="aa"/>
        <w:widowControl/>
        <w:ind w:firstLine="0"/>
        <w:rPr>
          <w:b/>
        </w:rPr>
      </w:pPr>
    </w:p>
    <w:p w:rsidR="0030691E" w:rsidRDefault="0030691E" w:rsidP="0030691E">
      <w:pPr>
        <w:pStyle w:val="aa"/>
        <w:widowControl/>
        <w:ind w:firstLine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Хрущевского</w:t>
      </w:r>
      <w:proofErr w:type="gramEnd"/>
    </w:p>
    <w:p w:rsidR="0030691E" w:rsidRDefault="0030691E" w:rsidP="0030691E">
      <w:pPr>
        <w:pStyle w:val="aa"/>
        <w:widowControl/>
        <w:ind w:firstLine="0"/>
        <w:rPr>
          <w:b/>
        </w:rPr>
      </w:pPr>
      <w:r>
        <w:rPr>
          <w:b/>
        </w:rPr>
        <w:t>муниципального образования                                                   Баранов Н.В.</w:t>
      </w:r>
    </w:p>
    <w:p w:rsidR="0030691E" w:rsidRDefault="0030691E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30691E" w:rsidRDefault="0030691E" w:rsidP="0030691E">
      <w:pPr>
        <w:ind w:left="4248"/>
      </w:pPr>
      <w:r>
        <w:lastRenderedPageBreak/>
        <w:t xml:space="preserve">Сельский Совет </w:t>
      </w:r>
      <w:proofErr w:type="gramStart"/>
      <w:r>
        <w:t>Хрущевского</w:t>
      </w:r>
      <w:proofErr w:type="gramEnd"/>
    </w:p>
    <w:p w:rsidR="0030691E" w:rsidRDefault="0030691E" w:rsidP="0030691E">
      <w:pPr>
        <w:ind w:left="4248"/>
      </w:pPr>
      <w:r>
        <w:t>муниципального образования</w:t>
      </w:r>
    </w:p>
    <w:p w:rsidR="0030691E" w:rsidRDefault="0030691E" w:rsidP="0030691E">
      <w:pPr>
        <w:ind w:left="4248"/>
      </w:pPr>
      <w:proofErr w:type="spellStart"/>
      <w:r>
        <w:t>Самойловского</w:t>
      </w:r>
      <w:proofErr w:type="spellEnd"/>
      <w:r>
        <w:t xml:space="preserve"> муниципального</w:t>
      </w:r>
    </w:p>
    <w:p w:rsidR="0030691E" w:rsidRDefault="0030691E" w:rsidP="0030691E">
      <w:pPr>
        <w:ind w:left="4248"/>
      </w:pPr>
      <w:r>
        <w:t>Района Саратовской области</w:t>
      </w:r>
    </w:p>
    <w:p w:rsidR="0030691E" w:rsidRDefault="0030691E" w:rsidP="0030691E">
      <w:pPr>
        <w:ind w:left="4248"/>
      </w:pPr>
    </w:p>
    <w:p w:rsidR="0030691E" w:rsidRDefault="0030691E" w:rsidP="0030691E">
      <w:pPr>
        <w:ind w:left="4248"/>
      </w:pPr>
      <w:r>
        <w:t>Контрольно-счетная комиссия</w:t>
      </w:r>
    </w:p>
    <w:p w:rsidR="0030691E" w:rsidRDefault="0030691E" w:rsidP="0030691E">
      <w:pPr>
        <w:ind w:left="4248"/>
      </w:pPr>
      <w:proofErr w:type="spellStart"/>
      <w:r>
        <w:t>Самойловского</w:t>
      </w:r>
      <w:proofErr w:type="spellEnd"/>
      <w:r>
        <w:t xml:space="preserve"> муниципального района</w:t>
      </w:r>
    </w:p>
    <w:p w:rsidR="0030691E" w:rsidRDefault="0030691E" w:rsidP="0030691E"/>
    <w:p w:rsidR="0030691E" w:rsidRDefault="0030691E" w:rsidP="0030691E"/>
    <w:p w:rsidR="0030691E" w:rsidRDefault="0030691E" w:rsidP="0030691E">
      <w:pPr>
        <w:jc w:val="center"/>
      </w:pPr>
      <w:r>
        <w:t>Финансово-экономическое обоснование</w:t>
      </w:r>
    </w:p>
    <w:p w:rsidR="0030691E" w:rsidRDefault="0030691E" w:rsidP="0030691E">
      <w:pPr>
        <w:jc w:val="center"/>
      </w:pPr>
    </w:p>
    <w:p w:rsidR="0030691E" w:rsidRDefault="0030691E" w:rsidP="0030691E">
      <w:pPr>
        <w:jc w:val="center"/>
      </w:pPr>
      <w:r>
        <w:t xml:space="preserve">Пояснительная записка к проекту решения «О внесении изменений и дополнений в решение Сельского Совета Хрущевского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№ 200 от 09 декабря 2022 года «О бюджете Хрущевского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на 2023 год и плановый период 2024 и 2025 годов »</w:t>
      </w:r>
    </w:p>
    <w:p w:rsidR="0030691E" w:rsidRDefault="0030691E" w:rsidP="0030691E"/>
    <w:p w:rsidR="0030691E" w:rsidRPr="003F6D0A" w:rsidRDefault="0030691E" w:rsidP="0030691E">
      <w:pPr>
        <w:jc w:val="both"/>
      </w:pPr>
      <w:proofErr w:type="gramStart"/>
      <w:r w:rsidRPr="003F6D0A">
        <w:t xml:space="preserve">Проект решения «О внесении изменений и дополнений в решение Сельского Совета Хрущевского муниципального образования </w:t>
      </w:r>
      <w:proofErr w:type="spellStart"/>
      <w:r w:rsidRPr="003F6D0A">
        <w:t>Самойловского</w:t>
      </w:r>
      <w:proofErr w:type="spellEnd"/>
      <w:r w:rsidRPr="003F6D0A">
        <w:t xml:space="preserve"> муниципального района Саратовской области № </w:t>
      </w:r>
      <w:r>
        <w:t>200</w:t>
      </w:r>
      <w:r w:rsidRPr="003F6D0A">
        <w:t xml:space="preserve"> от 0</w:t>
      </w:r>
      <w:r>
        <w:t>9</w:t>
      </w:r>
      <w:r w:rsidRPr="003F6D0A">
        <w:t xml:space="preserve"> декабря 202</w:t>
      </w:r>
      <w:r>
        <w:t>2</w:t>
      </w:r>
      <w:r w:rsidRPr="003F6D0A">
        <w:t xml:space="preserve"> года «О бюджете Хрущевского муниципального образования </w:t>
      </w:r>
      <w:proofErr w:type="spellStart"/>
      <w:r w:rsidRPr="003F6D0A">
        <w:t>Самойловского</w:t>
      </w:r>
      <w:proofErr w:type="spellEnd"/>
      <w:r w:rsidRPr="003F6D0A">
        <w:t xml:space="preserve"> муниципального района Саратовской области на 202</w:t>
      </w:r>
      <w:r>
        <w:t>3</w:t>
      </w:r>
      <w:r w:rsidRPr="003F6D0A">
        <w:t xml:space="preserve"> год и плановый период 202</w:t>
      </w:r>
      <w:r>
        <w:t>4</w:t>
      </w:r>
      <w:r w:rsidRPr="003F6D0A">
        <w:t xml:space="preserve"> и 202</w:t>
      </w:r>
      <w:r>
        <w:t>5</w:t>
      </w:r>
      <w:r w:rsidRPr="003F6D0A">
        <w:t xml:space="preserve"> годов » разработан в соответствии с Бюджетным кодексом Российской Федерации и ходатайством администрации Хрущевского муниципального образования </w:t>
      </w:r>
      <w:proofErr w:type="spellStart"/>
      <w:r w:rsidRPr="003F6D0A">
        <w:t>Самойловского</w:t>
      </w:r>
      <w:proofErr w:type="spellEnd"/>
      <w:proofErr w:type="gramEnd"/>
      <w:r w:rsidRPr="003F6D0A">
        <w:t xml:space="preserve"> муниципального района Саратовской области.</w:t>
      </w:r>
    </w:p>
    <w:p w:rsidR="0030691E" w:rsidRPr="005C5DD4" w:rsidRDefault="0030691E" w:rsidP="0030691E">
      <w:pPr>
        <w:ind w:firstLine="567"/>
        <w:jc w:val="both"/>
        <w:rPr>
          <w:bCs/>
          <w:sz w:val="22"/>
          <w:szCs w:val="22"/>
        </w:rPr>
      </w:pPr>
      <w:r w:rsidRPr="00085535">
        <w:t>1</w:t>
      </w:r>
      <w:r>
        <w:t>.</w:t>
      </w:r>
      <w:r w:rsidRPr="005C5DD4">
        <w:rPr>
          <w:sz w:val="22"/>
          <w:szCs w:val="22"/>
        </w:rPr>
        <w:t xml:space="preserve"> </w:t>
      </w:r>
      <w:r w:rsidRPr="005C5DD4">
        <w:rPr>
          <w:bCs/>
          <w:sz w:val="22"/>
          <w:szCs w:val="22"/>
        </w:rPr>
        <w:t xml:space="preserve">В соответствии со статьями 96,158 Бюджетного кодекса Российской Федерации, изменение остатков на счетах по учету средств местного бюджета на 01.01.2023 года направить на увеличение расходной части бюджета </w:t>
      </w:r>
      <w:r w:rsidRPr="003F6D0A">
        <w:t>Хрущевско</w:t>
      </w:r>
      <w:r>
        <w:rPr>
          <w:sz w:val="22"/>
          <w:szCs w:val="22"/>
        </w:rPr>
        <w:t>му</w:t>
      </w:r>
      <w:r w:rsidRPr="005C5DD4">
        <w:rPr>
          <w:sz w:val="22"/>
          <w:szCs w:val="22"/>
        </w:rPr>
        <w:t xml:space="preserve"> муниципальному образованию</w:t>
      </w:r>
      <w:r w:rsidRPr="005C5DD4">
        <w:rPr>
          <w:bCs/>
          <w:sz w:val="22"/>
          <w:szCs w:val="22"/>
        </w:rPr>
        <w:t xml:space="preserve"> </w:t>
      </w:r>
      <w:proofErr w:type="spellStart"/>
      <w:r w:rsidRPr="005C5DD4">
        <w:rPr>
          <w:bCs/>
          <w:sz w:val="22"/>
          <w:szCs w:val="22"/>
        </w:rPr>
        <w:t>Самойловского</w:t>
      </w:r>
      <w:proofErr w:type="spellEnd"/>
      <w:r w:rsidRPr="005C5DD4">
        <w:rPr>
          <w:bCs/>
          <w:sz w:val="22"/>
          <w:szCs w:val="22"/>
        </w:rPr>
        <w:t xml:space="preserve"> муниципального района в сумме </w:t>
      </w:r>
      <w:r>
        <w:rPr>
          <w:sz w:val="22"/>
          <w:szCs w:val="22"/>
        </w:rPr>
        <w:t>25430</w:t>
      </w:r>
      <w:r w:rsidRPr="005C5DD4">
        <w:rPr>
          <w:sz w:val="22"/>
          <w:szCs w:val="22"/>
        </w:rPr>
        <w:t xml:space="preserve"> руб. </w:t>
      </w:r>
      <w:r>
        <w:rPr>
          <w:sz w:val="22"/>
          <w:szCs w:val="22"/>
        </w:rPr>
        <w:t>00</w:t>
      </w:r>
      <w:r w:rsidRPr="005C5DD4">
        <w:rPr>
          <w:sz w:val="22"/>
          <w:szCs w:val="22"/>
        </w:rPr>
        <w:t xml:space="preserve"> </w:t>
      </w:r>
      <w:r w:rsidRPr="005C5DD4">
        <w:rPr>
          <w:bCs/>
          <w:sz w:val="22"/>
          <w:szCs w:val="22"/>
        </w:rPr>
        <w:t>коп,  в т.ч. увеличить бюджетные ассигнования:</w:t>
      </w:r>
    </w:p>
    <w:p w:rsidR="0030691E" w:rsidRPr="005C5DD4" w:rsidRDefault="0030691E" w:rsidP="0030691E">
      <w:pPr>
        <w:jc w:val="both"/>
        <w:rPr>
          <w:sz w:val="22"/>
          <w:szCs w:val="22"/>
        </w:rPr>
      </w:pPr>
      <w:r w:rsidRPr="005C5DD4">
        <w:rPr>
          <w:sz w:val="22"/>
          <w:szCs w:val="22"/>
        </w:rPr>
        <w:t xml:space="preserve">  - на  предоставление межбюджетных трансфертов из бюджетов поселений полномочий контрольно-счетной комиссии по осуществлению внешнего муниципального финансового контроля в соответствии с заключенными соглашениями в сумме 25430 руб. 00 коп.</w:t>
      </w:r>
    </w:p>
    <w:p w:rsidR="0030691E" w:rsidRPr="003F6D0A" w:rsidRDefault="0030691E" w:rsidP="0030691E">
      <w:pPr>
        <w:ind w:firstLine="708"/>
        <w:jc w:val="both"/>
      </w:pPr>
      <w:r>
        <w:t>3</w:t>
      </w:r>
      <w:r w:rsidRPr="003F6D0A">
        <w:t xml:space="preserve">. Вносятся соответствующие изменения в приложения № 2, </w:t>
      </w:r>
      <w:r>
        <w:t xml:space="preserve">3, 10 </w:t>
      </w:r>
      <w:r w:rsidRPr="003F6D0A">
        <w:t xml:space="preserve">в решение Сельского Совета Хрущевского муниципального образования </w:t>
      </w:r>
      <w:proofErr w:type="spellStart"/>
      <w:r w:rsidRPr="003F6D0A">
        <w:t>Самойловского</w:t>
      </w:r>
      <w:proofErr w:type="spellEnd"/>
      <w:r w:rsidRPr="003F6D0A">
        <w:t xml:space="preserve"> муниципального района Саратовской области № </w:t>
      </w:r>
      <w:r>
        <w:t>200</w:t>
      </w:r>
      <w:r w:rsidRPr="003F6D0A">
        <w:t xml:space="preserve"> от 0</w:t>
      </w:r>
      <w:r>
        <w:t>9</w:t>
      </w:r>
      <w:r w:rsidRPr="003F6D0A">
        <w:t xml:space="preserve"> декабря 202</w:t>
      </w:r>
      <w:r>
        <w:t>2</w:t>
      </w:r>
      <w:r w:rsidRPr="003F6D0A">
        <w:t xml:space="preserve"> года «О бюджете Хрущевского муниципального образования </w:t>
      </w:r>
      <w:proofErr w:type="spellStart"/>
      <w:r w:rsidRPr="003F6D0A">
        <w:t>Самойловского</w:t>
      </w:r>
      <w:proofErr w:type="spellEnd"/>
      <w:r w:rsidRPr="003F6D0A">
        <w:t xml:space="preserve"> муниципального района Саратовской области на 202</w:t>
      </w:r>
      <w:r>
        <w:t>3</w:t>
      </w:r>
      <w:r w:rsidRPr="003F6D0A">
        <w:t xml:space="preserve"> год и плановый период 202</w:t>
      </w:r>
      <w:r>
        <w:t>4</w:t>
      </w:r>
      <w:r w:rsidRPr="003F6D0A">
        <w:t xml:space="preserve"> и 202</w:t>
      </w:r>
      <w:r>
        <w:t>5</w:t>
      </w:r>
      <w:r w:rsidRPr="003F6D0A">
        <w:t xml:space="preserve"> годов ».</w:t>
      </w:r>
    </w:p>
    <w:p w:rsidR="0030691E" w:rsidRPr="003F6D0A" w:rsidRDefault="0030691E" w:rsidP="0030691E">
      <w:pPr>
        <w:ind w:firstLine="426"/>
      </w:pPr>
    </w:p>
    <w:p w:rsidR="0030691E" w:rsidRPr="0088756E" w:rsidRDefault="0030691E" w:rsidP="0030691E">
      <w:pPr>
        <w:jc w:val="both"/>
        <w:rPr>
          <w:sz w:val="28"/>
          <w:szCs w:val="28"/>
        </w:rPr>
      </w:pPr>
    </w:p>
    <w:p w:rsidR="0030691E" w:rsidRPr="0088756E" w:rsidRDefault="0030691E" w:rsidP="0030691E">
      <w:pPr>
        <w:jc w:val="both"/>
        <w:rPr>
          <w:sz w:val="28"/>
          <w:szCs w:val="28"/>
        </w:rPr>
      </w:pPr>
    </w:p>
    <w:p w:rsidR="0030691E" w:rsidRPr="0088756E" w:rsidRDefault="0030691E" w:rsidP="00306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8756E">
        <w:rPr>
          <w:sz w:val="28"/>
          <w:szCs w:val="28"/>
        </w:rPr>
        <w:t xml:space="preserve">Хрущевского МО                                                                       Н.В.Баранов </w:t>
      </w:r>
    </w:p>
    <w:p w:rsidR="0030691E" w:rsidRPr="0088756E" w:rsidRDefault="0030691E" w:rsidP="0030691E">
      <w:pPr>
        <w:jc w:val="both"/>
        <w:rPr>
          <w:sz w:val="28"/>
          <w:szCs w:val="28"/>
        </w:rPr>
      </w:pPr>
    </w:p>
    <w:p w:rsidR="0030691E" w:rsidRDefault="0030691E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30691E" w:rsidRPr="00A325B3" w:rsidRDefault="0030691E" w:rsidP="0030691E">
      <w:pPr>
        <w:jc w:val="center"/>
        <w:rPr>
          <w:b/>
          <w:sz w:val="28"/>
          <w:szCs w:val="28"/>
        </w:rPr>
      </w:pPr>
      <w:r w:rsidRPr="00A325B3">
        <w:rPr>
          <w:b/>
          <w:sz w:val="28"/>
          <w:szCs w:val="28"/>
        </w:rPr>
        <w:lastRenderedPageBreak/>
        <w:t>Пояснительная записка к проекту решения Сельского Совета</w:t>
      </w:r>
    </w:p>
    <w:p w:rsidR="0030691E" w:rsidRPr="00A325B3" w:rsidRDefault="0030691E" w:rsidP="0030691E">
      <w:pPr>
        <w:jc w:val="both"/>
        <w:rPr>
          <w:b/>
          <w:sz w:val="24"/>
          <w:szCs w:val="24"/>
        </w:rPr>
      </w:pPr>
      <w:r w:rsidRPr="00A325B3">
        <w:rPr>
          <w:b/>
          <w:sz w:val="24"/>
          <w:szCs w:val="24"/>
        </w:rPr>
        <w:t xml:space="preserve"> </w:t>
      </w:r>
      <w:r w:rsidRPr="00A325B3">
        <w:rPr>
          <w:sz w:val="24"/>
          <w:szCs w:val="24"/>
        </w:rPr>
        <w:t>«О внесении изменений и дополнений в решение</w:t>
      </w:r>
      <w:r w:rsidRPr="00A325B3">
        <w:rPr>
          <w:b/>
          <w:sz w:val="24"/>
          <w:szCs w:val="24"/>
        </w:rPr>
        <w:t xml:space="preserve"> </w:t>
      </w:r>
      <w:r w:rsidRPr="00A325B3">
        <w:rPr>
          <w:sz w:val="24"/>
          <w:szCs w:val="24"/>
        </w:rPr>
        <w:t xml:space="preserve">Сельского Совета </w:t>
      </w:r>
      <w:r>
        <w:t>Хрущевского</w:t>
      </w:r>
      <w:r w:rsidRPr="00A325B3">
        <w:rPr>
          <w:sz w:val="24"/>
          <w:szCs w:val="24"/>
        </w:rPr>
        <w:t xml:space="preserve"> муниципального образования </w:t>
      </w:r>
      <w:proofErr w:type="spellStart"/>
      <w:r w:rsidRPr="00A325B3">
        <w:rPr>
          <w:sz w:val="24"/>
          <w:szCs w:val="24"/>
        </w:rPr>
        <w:t>Самойловского</w:t>
      </w:r>
      <w:proofErr w:type="spellEnd"/>
      <w:r w:rsidRPr="00A325B3">
        <w:rPr>
          <w:sz w:val="24"/>
          <w:szCs w:val="24"/>
        </w:rPr>
        <w:t xml:space="preserve"> муниципального района Саратовской области № </w:t>
      </w:r>
      <w:r>
        <w:rPr>
          <w:sz w:val="24"/>
          <w:szCs w:val="24"/>
        </w:rPr>
        <w:t>200</w:t>
      </w:r>
      <w:r w:rsidRPr="00A325B3">
        <w:rPr>
          <w:sz w:val="24"/>
          <w:szCs w:val="24"/>
        </w:rPr>
        <w:t xml:space="preserve"> от </w:t>
      </w:r>
      <w:r>
        <w:rPr>
          <w:sz w:val="24"/>
          <w:szCs w:val="24"/>
        </w:rPr>
        <w:t>09</w:t>
      </w:r>
      <w:r w:rsidRPr="00A325B3">
        <w:rPr>
          <w:sz w:val="24"/>
          <w:szCs w:val="24"/>
        </w:rPr>
        <w:t xml:space="preserve"> декабря 2022 года «О бюджете </w:t>
      </w:r>
      <w:r>
        <w:t>Хрущевского</w:t>
      </w:r>
      <w:r w:rsidRPr="00A325B3">
        <w:rPr>
          <w:sz w:val="24"/>
          <w:szCs w:val="24"/>
        </w:rPr>
        <w:t xml:space="preserve"> муниципального образования </w:t>
      </w:r>
      <w:proofErr w:type="spellStart"/>
      <w:r w:rsidRPr="00A325B3">
        <w:rPr>
          <w:sz w:val="24"/>
          <w:szCs w:val="24"/>
        </w:rPr>
        <w:t>Самойловского</w:t>
      </w:r>
      <w:proofErr w:type="spellEnd"/>
      <w:r w:rsidRPr="00A325B3">
        <w:rPr>
          <w:sz w:val="24"/>
          <w:szCs w:val="24"/>
        </w:rPr>
        <w:t xml:space="preserve"> муниципального района Саратовской области  на 2023 год и на плановый период 2024 и 2025 годов»</w:t>
      </w:r>
      <w:r w:rsidRPr="00A325B3">
        <w:rPr>
          <w:b/>
          <w:sz w:val="24"/>
          <w:szCs w:val="24"/>
        </w:rPr>
        <w:t xml:space="preserve">   </w:t>
      </w:r>
    </w:p>
    <w:tbl>
      <w:tblPr>
        <w:tblStyle w:val="ab"/>
        <w:tblpPr w:leftFromText="180" w:rightFromText="180" w:vertAnchor="text" w:tblpX="-635" w:tblpY="1"/>
        <w:tblOverlap w:val="never"/>
        <w:tblW w:w="10456" w:type="dxa"/>
        <w:tblLayout w:type="fixed"/>
        <w:tblLook w:val="04A0"/>
      </w:tblPr>
      <w:tblGrid>
        <w:gridCol w:w="8472"/>
        <w:gridCol w:w="1984"/>
      </w:tblGrid>
      <w:tr w:rsidR="0030691E" w:rsidRPr="00CA04DE" w:rsidTr="004D21BD">
        <w:tc>
          <w:tcPr>
            <w:tcW w:w="8472" w:type="dxa"/>
          </w:tcPr>
          <w:p w:rsidR="0030691E" w:rsidRPr="00CA04DE" w:rsidRDefault="0030691E" w:rsidP="004D21BD">
            <w:pPr>
              <w:jc w:val="both"/>
              <w:rPr>
                <w:b/>
                <w:i/>
                <w:sz w:val="24"/>
                <w:szCs w:val="24"/>
              </w:rPr>
            </w:pPr>
            <w:r w:rsidRPr="00CA04DE">
              <w:rPr>
                <w:b/>
                <w:i/>
                <w:sz w:val="24"/>
                <w:szCs w:val="24"/>
              </w:rPr>
              <w:t>Расходы</w:t>
            </w:r>
          </w:p>
        </w:tc>
        <w:tc>
          <w:tcPr>
            <w:tcW w:w="1984" w:type="dxa"/>
          </w:tcPr>
          <w:p w:rsidR="0030691E" w:rsidRPr="00CA04DE" w:rsidRDefault="0030691E" w:rsidP="004D21BD">
            <w:pPr>
              <w:jc w:val="center"/>
              <w:rPr>
                <w:sz w:val="24"/>
                <w:szCs w:val="24"/>
              </w:rPr>
            </w:pPr>
            <w:r w:rsidRPr="00153356">
              <w:rPr>
                <w:sz w:val="24"/>
                <w:szCs w:val="24"/>
              </w:rPr>
              <w:t>Сумма</w:t>
            </w:r>
          </w:p>
        </w:tc>
      </w:tr>
      <w:tr w:rsidR="0030691E" w:rsidRPr="00CA04DE" w:rsidTr="004D21BD">
        <w:tc>
          <w:tcPr>
            <w:tcW w:w="8472" w:type="dxa"/>
          </w:tcPr>
          <w:p w:rsidR="0030691E" w:rsidRPr="00CA04DE" w:rsidRDefault="0030691E" w:rsidP="004D21BD">
            <w:pPr>
              <w:ind w:firstLine="567"/>
              <w:jc w:val="both"/>
              <w:rPr>
                <w:sz w:val="24"/>
                <w:szCs w:val="24"/>
              </w:rPr>
            </w:pPr>
            <w:r w:rsidRPr="00FD507F">
              <w:rPr>
                <w:bCs/>
                <w:szCs w:val="28"/>
              </w:rPr>
              <w:t>Пункт 1 расходы на 2023 год в сумме «</w:t>
            </w:r>
            <w:r>
              <w:t>8 922 187</w:t>
            </w:r>
            <w:r w:rsidRPr="00F85E16">
              <w:rPr>
                <w:sz w:val="28"/>
                <w:szCs w:val="28"/>
              </w:rPr>
              <w:t xml:space="preserve"> </w:t>
            </w:r>
            <w:r w:rsidRPr="00FD507F">
              <w:rPr>
                <w:bCs/>
                <w:szCs w:val="28"/>
              </w:rPr>
              <w:t xml:space="preserve">руб. </w:t>
            </w:r>
            <w:r>
              <w:rPr>
                <w:bCs/>
                <w:szCs w:val="28"/>
              </w:rPr>
              <w:t>14</w:t>
            </w:r>
            <w:r w:rsidRPr="00FD507F">
              <w:rPr>
                <w:bCs/>
                <w:szCs w:val="28"/>
              </w:rPr>
              <w:t xml:space="preserve"> коп</w:t>
            </w:r>
            <w:proofErr w:type="gramStart"/>
            <w:r w:rsidRPr="00FD507F">
              <w:rPr>
                <w:bCs/>
                <w:szCs w:val="28"/>
              </w:rPr>
              <w:t xml:space="preserve">.» </w:t>
            </w:r>
            <w:proofErr w:type="gramEnd"/>
            <w:r w:rsidRPr="00FD507F">
              <w:rPr>
                <w:bCs/>
                <w:szCs w:val="28"/>
              </w:rPr>
              <w:t>заменить цифрами «</w:t>
            </w:r>
            <w:r>
              <w:t>8 947 617</w:t>
            </w:r>
            <w:r w:rsidRPr="00673561">
              <w:t xml:space="preserve"> </w:t>
            </w:r>
            <w:r w:rsidRPr="00673561">
              <w:rPr>
                <w:bCs/>
              </w:rPr>
              <w:t xml:space="preserve">руб. </w:t>
            </w:r>
            <w:r>
              <w:rPr>
                <w:bCs/>
              </w:rPr>
              <w:t>14</w:t>
            </w:r>
            <w:r w:rsidRPr="00FD507F">
              <w:rPr>
                <w:bCs/>
                <w:szCs w:val="28"/>
              </w:rPr>
              <w:t xml:space="preserve"> коп»</w:t>
            </w:r>
          </w:p>
        </w:tc>
        <w:tc>
          <w:tcPr>
            <w:tcW w:w="1984" w:type="dxa"/>
          </w:tcPr>
          <w:p w:rsidR="0030691E" w:rsidRPr="00DF05BE" w:rsidRDefault="0030691E" w:rsidP="004D2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2023  год </w:t>
            </w:r>
            <w:r w:rsidRPr="0044582B">
              <w:rPr>
                <w:b/>
              </w:rPr>
              <w:t>+</w:t>
            </w:r>
            <w:r>
              <w:rPr>
                <w:bCs/>
                <w:sz w:val="24"/>
                <w:szCs w:val="24"/>
              </w:rPr>
              <w:t>25430,00</w:t>
            </w:r>
          </w:p>
        </w:tc>
      </w:tr>
      <w:tr w:rsidR="0030691E" w:rsidRPr="00CA04DE" w:rsidTr="004D21BD">
        <w:tc>
          <w:tcPr>
            <w:tcW w:w="8472" w:type="dxa"/>
          </w:tcPr>
          <w:p w:rsidR="0030691E" w:rsidRPr="00A325B3" w:rsidRDefault="0030691E" w:rsidP="004D21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1</w:t>
            </w:r>
            <w:r w:rsidRPr="00A325B3">
              <w:rPr>
                <w:b/>
                <w:bCs/>
                <w:sz w:val="24"/>
                <w:szCs w:val="24"/>
              </w:rPr>
              <w:t xml:space="preserve">.В соответствии со статьями 96,158 Бюджетного кодекса Российской Федерации, изменение остатков на счетах по учету средств местного бюджета на 01.01.2023 года направить на увеличение расходной части бюджета </w:t>
            </w:r>
            <w:proofErr w:type="spellStart"/>
            <w:r w:rsidRPr="00A325B3">
              <w:rPr>
                <w:b/>
                <w:bCs/>
                <w:sz w:val="24"/>
                <w:szCs w:val="24"/>
              </w:rPr>
              <w:t>Самойловского</w:t>
            </w:r>
            <w:proofErr w:type="spellEnd"/>
            <w:r w:rsidRPr="00A325B3">
              <w:rPr>
                <w:b/>
                <w:bCs/>
                <w:sz w:val="24"/>
                <w:szCs w:val="24"/>
              </w:rPr>
              <w:t xml:space="preserve"> муниципального </w:t>
            </w:r>
            <w:r>
              <w:rPr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:rsidR="0030691E" w:rsidRPr="00C71FF5" w:rsidRDefault="0030691E" w:rsidP="004D2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2023  год </w:t>
            </w:r>
            <w:r>
              <w:rPr>
                <w:b/>
                <w:bCs/>
                <w:sz w:val="24"/>
                <w:szCs w:val="24"/>
              </w:rPr>
              <w:t>+25430,00</w:t>
            </w:r>
          </w:p>
        </w:tc>
      </w:tr>
      <w:tr w:rsidR="0030691E" w:rsidRPr="00CA04DE" w:rsidTr="004D21BD">
        <w:tc>
          <w:tcPr>
            <w:tcW w:w="8472" w:type="dxa"/>
          </w:tcPr>
          <w:p w:rsidR="0030691E" w:rsidRPr="00427BE2" w:rsidRDefault="0030691E" w:rsidP="004D21BD">
            <w:pPr>
              <w:jc w:val="both"/>
              <w:rPr>
                <w:b/>
                <w:bCs/>
              </w:rPr>
            </w:pPr>
            <w:r w:rsidRPr="00427BE2">
              <w:t>- на  предоставление межбюджетных трансфертов из бюджетов поселений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984" w:type="dxa"/>
          </w:tcPr>
          <w:p w:rsidR="0030691E" w:rsidRDefault="0030691E" w:rsidP="004D21BD">
            <w:pPr>
              <w:jc w:val="center"/>
              <w:rPr>
                <w:b/>
              </w:rPr>
            </w:pPr>
            <w:r>
              <w:rPr>
                <w:b/>
              </w:rPr>
              <w:t>25430,00</w:t>
            </w:r>
          </w:p>
        </w:tc>
      </w:tr>
    </w:tbl>
    <w:p w:rsidR="0030691E" w:rsidRPr="00CA04DE" w:rsidRDefault="0030691E" w:rsidP="0030691E">
      <w:pPr>
        <w:rPr>
          <w:sz w:val="24"/>
          <w:szCs w:val="24"/>
        </w:rPr>
      </w:pPr>
    </w:p>
    <w:p w:rsidR="0084616C" w:rsidRDefault="0084616C"/>
    <w:sectPr w:rsidR="0084616C" w:rsidSect="0084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1E"/>
    <w:rsid w:val="0030691E"/>
    <w:rsid w:val="0084616C"/>
    <w:rsid w:val="00C9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691E"/>
    <w:rPr>
      <w:color w:val="0000FF"/>
      <w:u w:val="single"/>
    </w:rPr>
  </w:style>
  <w:style w:type="paragraph" w:styleId="a4">
    <w:name w:val="Title"/>
    <w:basedOn w:val="a"/>
    <w:link w:val="a5"/>
    <w:qFormat/>
    <w:rsid w:val="0030691E"/>
    <w:pPr>
      <w:overflowPunct/>
      <w:autoSpaceDE/>
      <w:autoSpaceDN/>
      <w:adjustRightInd/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3069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069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69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Òåêñò äîêóìåíòà"/>
    <w:basedOn w:val="a"/>
    <w:uiPriority w:val="99"/>
    <w:rsid w:val="0030691E"/>
    <w:pPr>
      <w:ind w:firstLine="720"/>
      <w:jc w:val="both"/>
    </w:pPr>
    <w:rPr>
      <w:sz w:val="28"/>
    </w:rPr>
  </w:style>
  <w:style w:type="paragraph" w:customStyle="1" w:styleId="a9">
    <w:name w:val="Êîãäà ïðèíÿò"/>
    <w:basedOn w:val="a"/>
    <w:next w:val="a8"/>
    <w:rsid w:val="0030691E"/>
    <w:pPr>
      <w:suppressAutoHyphens/>
      <w:spacing w:after="480"/>
      <w:jc w:val="both"/>
    </w:pPr>
    <w:rPr>
      <w:i/>
      <w:sz w:val="28"/>
    </w:rPr>
  </w:style>
  <w:style w:type="paragraph" w:customStyle="1" w:styleId="ConsPlusNormal">
    <w:name w:val="ConsPlusNormal"/>
    <w:rsid w:val="003069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документа"/>
    <w:basedOn w:val="a"/>
    <w:rsid w:val="0030691E"/>
    <w:pPr>
      <w:widowControl w:val="0"/>
      <w:ind w:firstLine="720"/>
      <w:jc w:val="both"/>
    </w:pPr>
    <w:rPr>
      <w:sz w:val="28"/>
    </w:rPr>
  </w:style>
  <w:style w:type="paragraph" w:customStyle="1" w:styleId="Normal">
    <w:name w:val="Normal"/>
    <w:rsid w:val="0030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06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o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2023-02-20T06:38:00Z</dcterms:created>
  <dcterms:modified xsi:type="dcterms:W3CDTF">2023-02-20T06:39:00Z</dcterms:modified>
</cp:coreProperties>
</file>