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35" w:rsidRPr="00B27635" w:rsidRDefault="009649D3" w:rsidP="00B27635">
      <w:pPr>
        <w:rPr>
          <w:rFonts w:ascii="Times New Roman" w:hAnsi="Times New Roman" w:cs="Times New Roman"/>
          <w:b/>
          <w:sz w:val="24"/>
          <w:szCs w:val="24"/>
        </w:rPr>
      </w:pPr>
      <w:r w:rsidRPr="009649D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pt;margin-top:-7.85pt;width:46.95pt;height:57.6pt;z-index:251660288" o:allowincell="f">
            <v:imagedata r:id="rId5" o:title=""/>
          </v:shape>
          <o:OLEObject Type="Embed" ProgID="PBrush" ShapeID="_x0000_s1026" DrawAspect="Content" ObjectID="_1638874325" r:id="rId6"/>
        </w:pict>
      </w:r>
    </w:p>
    <w:p w:rsidR="00B27635" w:rsidRPr="00B27635" w:rsidRDefault="00B27635" w:rsidP="00B2763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27635" w:rsidRPr="00B27635" w:rsidRDefault="00B27635" w:rsidP="00B2763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27635" w:rsidRPr="00B27635" w:rsidRDefault="00B27635" w:rsidP="00B27635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27635" w:rsidRPr="00B27635" w:rsidRDefault="00B27635" w:rsidP="00B2763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B27635">
        <w:rPr>
          <w:b/>
          <w:sz w:val="24"/>
          <w:szCs w:val="24"/>
        </w:rPr>
        <w:t xml:space="preserve">АДМИНИСТРАЦИЯ </w:t>
      </w:r>
    </w:p>
    <w:p w:rsidR="00B27635" w:rsidRPr="00B27635" w:rsidRDefault="00B27635" w:rsidP="00B2763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 w:rsidRPr="00B27635">
        <w:rPr>
          <w:b/>
          <w:sz w:val="24"/>
          <w:szCs w:val="24"/>
        </w:rPr>
        <w:t>Хрущевского муниципального образования</w:t>
      </w:r>
    </w:p>
    <w:p w:rsidR="00B27635" w:rsidRPr="00B27635" w:rsidRDefault="00B27635" w:rsidP="00B2763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 w:rsidRPr="00B27635">
        <w:rPr>
          <w:b/>
          <w:sz w:val="24"/>
          <w:szCs w:val="24"/>
        </w:rPr>
        <w:t>Самойловского</w:t>
      </w:r>
      <w:proofErr w:type="spellEnd"/>
      <w:r w:rsidRPr="00B27635">
        <w:rPr>
          <w:b/>
          <w:sz w:val="24"/>
          <w:szCs w:val="24"/>
        </w:rPr>
        <w:t xml:space="preserve"> муниципального  района Саратовской области</w:t>
      </w:r>
    </w:p>
    <w:p w:rsidR="00B27635" w:rsidRPr="00B27635" w:rsidRDefault="00B27635" w:rsidP="00B276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35" w:rsidRPr="00B27635" w:rsidRDefault="00B27635" w:rsidP="00B27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3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B27635" w:rsidRPr="00B27635" w:rsidTr="00072997">
        <w:tc>
          <w:tcPr>
            <w:tcW w:w="3828" w:type="dxa"/>
          </w:tcPr>
          <w:p w:rsidR="00B27635" w:rsidRPr="00B27635" w:rsidRDefault="00B27635" w:rsidP="00072997">
            <w:pPr>
              <w:pStyle w:val="1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7635">
              <w:rPr>
                <w:b/>
                <w:sz w:val="24"/>
                <w:szCs w:val="24"/>
                <w:lang w:eastAsia="en-US"/>
              </w:rPr>
              <w:t xml:space="preserve">от 20.12.2019 г. 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</w:t>
            </w:r>
          </w:p>
        </w:tc>
        <w:tc>
          <w:tcPr>
            <w:tcW w:w="2409" w:type="dxa"/>
            <w:hideMark/>
          </w:tcPr>
          <w:p w:rsidR="00B27635" w:rsidRPr="00B27635" w:rsidRDefault="00B27635" w:rsidP="00B27635">
            <w:pPr>
              <w:pStyle w:val="1"/>
              <w:tabs>
                <w:tab w:val="right" w:pos="2269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B27635">
              <w:rPr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</w:t>
            </w:r>
          </w:p>
        </w:tc>
      </w:tr>
    </w:tbl>
    <w:p w:rsidR="00B27635" w:rsidRPr="00B27635" w:rsidRDefault="00B27635" w:rsidP="00B27635">
      <w:pPr>
        <w:pStyle w:val="1"/>
        <w:rPr>
          <w:sz w:val="24"/>
          <w:szCs w:val="24"/>
        </w:rPr>
      </w:pPr>
    </w:p>
    <w:p w:rsidR="00B27635" w:rsidRPr="00B27635" w:rsidRDefault="00B27635" w:rsidP="00B27635">
      <w:pPr>
        <w:rPr>
          <w:rFonts w:ascii="Times New Roman" w:hAnsi="Times New Roman" w:cs="Times New Roman"/>
          <w:b/>
          <w:sz w:val="24"/>
          <w:szCs w:val="24"/>
        </w:rPr>
      </w:pPr>
      <w:r w:rsidRPr="00B27635">
        <w:rPr>
          <w:rFonts w:ascii="Times New Roman" w:hAnsi="Times New Roman" w:cs="Times New Roman"/>
          <w:b/>
          <w:sz w:val="24"/>
          <w:szCs w:val="24"/>
        </w:rPr>
        <w:t xml:space="preserve">О присвоении адреса объекту адресации </w:t>
      </w:r>
    </w:p>
    <w:p w:rsidR="00B27635" w:rsidRPr="00B27635" w:rsidRDefault="00B27635" w:rsidP="00B27635">
      <w:pPr>
        <w:rPr>
          <w:rFonts w:ascii="Times New Roman" w:hAnsi="Times New Roman" w:cs="Times New Roman"/>
          <w:b/>
          <w:sz w:val="24"/>
          <w:szCs w:val="24"/>
        </w:rPr>
      </w:pPr>
    </w:p>
    <w:p w:rsidR="00B27635" w:rsidRPr="00145517" w:rsidRDefault="00B27635" w:rsidP="00B2763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45517"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 w:rsidRPr="00145517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145517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145517">
        <w:rPr>
          <w:rFonts w:ascii="Times New Roman" w:hAnsi="Times New Roman" w:cs="Times New Roman"/>
        </w:rPr>
        <w:t xml:space="preserve"> ,</w:t>
      </w:r>
      <w:proofErr w:type="gramEnd"/>
      <w:r w:rsidRPr="00145517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145517">
        <w:rPr>
          <w:rFonts w:ascii="Times New Roman" w:hAnsi="Times New Roman" w:cs="Times New Roman"/>
          <w:color w:val="333333"/>
        </w:rPr>
        <w:t xml:space="preserve"> </w:t>
      </w:r>
      <w:r w:rsidRPr="00145517">
        <w:rPr>
          <w:rFonts w:ascii="Times New Roman" w:hAnsi="Times New Roman" w:cs="Times New Roman"/>
        </w:rPr>
        <w:t xml:space="preserve">постановлением администрации Хрущевского муниципального </w:t>
      </w:r>
      <w:proofErr w:type="gramStart"/>
      <w:r w:rsidRPr="00145517">
        <w:rPr>
          <w:rFonts w:ascii="Times New Roman" w:hAnsi="Times New Roman" w:cs="Times New Roman"/>
        </w:rPr>
        <w:t xml:space="preserve">образования </w:t>
      </w:r>
      <w:proofErr w:type="spellStart"/>
      <w:r w:rsidRPr="00145517">
        <w:rPr>
          <w:rFonts w:ascii="Times New Roman" w:hAnsi="Times New Roman" w:cs="Times New Roman"/>
        </w:rPr>
        <w:t>Самойловского</w:t>
      </w:r>
      <w:proofErr w:type="spellEnd"/>
      <w:r w:rsidRPr="00145517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145517">
        <w:rPr>
          <w:rFonts w:ascii="Times New Roman" w:hAnsi="Times New Roman" w:cs="Times New Roman"/>
          <w:color w:val="FF0000"/>
        </w:rPr>
        <w:t xml:space="preserve"> </w:t>
      </w:r>
      <w:r w:rsidRPr="00145517">
        <w:rPr>
          <w:rFonts w:ascii="Times New Roman" w:hAnsi="Times New Roman" w:cs="Times New Roman"/>
        </w:rPr>
        <w:t xml:space="preserve">«Об утверждении </w:t>
      </w:r>
      <w:r w:rsidRPr="00145517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145517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145517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145517">
        <w:rPr>
          <w:rFonts w:ascii="Times New Roman" w:hAnsi="Times New Roman" w:cs="Times New Roman"/>
          <w:bCs/>
        </w:rPr>
        <w:t>Самойловского</w:t>
      </w:r>
      <w:proofErr w:type="spellEnd"/>
      <w:r w:rsidRPr="00145517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145517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145517">
        <w:rPr>
          <w:rFonts w:ascii="Times New Roman" w:hAnsi="Times New Roman" w:cs="Times New Roman"/>
        </w:rPr>
        <w:t>Самойловского</w:t>
      </w:r>
      <w:proofErr w:type="spellEnd"/>
      <w:r w:rsidRPr="00145517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145517">
        <w:rPr>
          <w:rFonts w:ascii="Times New Roman" w:hAnsi="Times New Roman" w:cs="Times New Roman"/>
          <w:b/>
        </w:rPr>
        <w:t xml:space="preserve"> </w:t>
      </w:r>
      <w:r w:rsidRPr="00145517">
        <w:rPr>
          <w:rFonts w:ascii="Times New Roman" w:hAnsi="Times New Roman" w:cs="Times New Roman"/>
        </w:rPr>
        <w:t xml:space="preserve">образования </w:t>
      </w:r>
      <w:proofErr w:type="spellStart"/>
      <w:r w:rsidRPr="00145517">
        <w:rPr>
          <w:rFonts w:ascii="Times New Roman" w:hAnsi="Times New Roman" w:cs="Times New Roman"/>
        </w:rPr>
        <w:t>Самойловского</w:t>
      </w:r>
      <w:proofErr w:type="spellEnd"/>
      <w:r w:rsidRPr="00145517">
        <w:rPr>
          <w:rFonts w:ascii="Times New Roman" w:hAnsi="Times New Roman" w:cs="Times New Roman"/>
        </w:rPr>
        <w:t xml:space="preserve"> района Саратовской области</w:t>
      </w:r>
      <w:proofErr w:type="gramEnd"/>
    </w:p>
    <w:p w:rsidR="00B27635" w:rsidRPr="00145517" w:rsidRDefault="00B27635" w:rsidP="00B27635">
      <w:pPr>
        <w:pStyle w:val="1"/>
        <w:ind w:firstLine="720"/>
        <w:jc w:val="both"/>
        <w:rPr>
          <w:b/>
          <w:sz w:val="22"/>
          <w:szCs w:val="22"/>
        </w:rPr>
      </w:pPr>
    </w:p>
    <w:p w:rsidR="00B27635" w:rsidRPr="00145517" w:rsidRDefault="00B27635" w:rsidP="00B27635">
      <w:pPr>
        <w:pStyle w:val="1"/>
        <w:ind w:firstLine="720"/>
        <w:jc w:val="both"/>
        <w:rPr>
          <w:b/>
          <w:sz w:val="22"/>
          <w:szCs w:val="22"/>
        </w:rPr>
      </w:pPr>
      <w:r w:rsidRPr="00145517">
        <w:rPr>
          <w:b/>
          <w:sz w:val="22"/>
          <w:szCs w:val="22"/>
        </w:rPr>
        <w:t>ПОСТАНОВЛЯЕТ:</w:t>
      </w:r>
    </w:p>
    <w:p w:rsidR="00B27635" w:rsidRPr="00145517" w:rsidRDefault="00B27635" w:rsidP="00B27635">
      <w:pPr>
        <w:pStyle w:val="1"/>
        <w:ind w:firstLine="720"/>
        <w:jc w:val="both"/>
        <w:rPr>
          <w:b/>
          <w:sz w:val="22"/>
          <w:szCs w:val="22"/>
        </w:rPr>
      </w:pPr>
    </w:p>
    <w:p w:rsidR="00B27635" w:rsidRPr="00145517" w:rsidRDefault="00B27635" w:rsidP="00B27635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5517"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B27635" w:rsidRPr="00145517" w:rsidRDefault="00B27635" w:rsidP="00B27635">
      <w:pPr>
        <w:pStyle w:val="1"/>
        <w:jc w:val="both"/>
        <w:rPr>
          <w:b/>
          <w:sz w:val="22"/>
          <w:szCs w:val="22"/>
        </w:rPr>
      </w:pP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1000 кв.м., кадастровый номер 64:31:460103:33.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12/1;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800 кв.м., кадастровый номер 64:31:460103:35.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14/1;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1400 кв.м., кадастровый номер 64:31:460103:24.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6;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lastRenderedPageBreak/>
        <w:t xml:space="preserve">Земельному участку площадью 1100 кв.м., кадастровый номер 64:31:460103:23.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9;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1200 кв.м., кадастровый номер 64:31:460103:25.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2/1;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1500 кв.м., кадастровый номер 64:31:460103:12.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900 кв.м., кадастровый номер 64:31:460103:27.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4/1;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1159 кв.м., кадастровый номер 64:31:460103:1.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3;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1200 кв.м., кадастровый номер 64:31:460103:30.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8/2;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500 кв.м., кадастровый номер 64:31:460103:29.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8/1;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900 кв.м., кадастровый номер 64:31:460103:36.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14/2;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1000 кв.м., кадастровый номер 64:31:460103:34.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12/2;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1035 кв.м., кадастровый номер 64:31:460103:54.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5;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600 кв.м., кадастровый номер 64:31:460103:28.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4/2;</w:t>
      </w:r>
    </w:p>
    <w:p w:rsidR="00B27635" w:rsidRPr="00145517" w:rsidRDefault="00B27635" w:rsidP="0034378A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1100 кв.м., кадастровый номер 64:31:460103:22.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Интернациональная улица, земельный участок 7;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1100 кв.м., кадастровый номер 64:31:460103:52.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10;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1500 кв.м., кадастровый номер 64:31:460103:41.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3/2;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1796 кв.м., кадастровый номер 64:31:460103:57.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3А;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900 кв.м., кадастровый номер 64:31:460103:43.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4/2;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1000 кв.м., кадастровый номер 64:31:460103:53.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11;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1210 кв.м., кадастровый номер 64:31:460103:51.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9;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1164 кв.м., кадастровый номер 64:31:460103:49.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7/2;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lastRenderedPageBreak/>
        <w:t xml:space="preserve">Земельному участку площадью 1300 кв.м., кадастровый номер 64:31:460103:39.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3/1;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1400 кв.м., кадастровый номер 64:31:460103:44.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5/1;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1500 кв.м., кадастровый номер 64:31:460111:2.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4А;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883 кв.м., кадастровый номер 64:31:460103:47.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6/2;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1500 кв.м., кадастровый номер 64:31:460103:45.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5/2;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1409 кв.м., кадастровый номер 64:31:460103:59.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8;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816 кв.м., кадастровый номер 64:31:460103:48.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7/1;</w:t>
      </w:r>
    </w:p>
    <w:p w:rsidR="00B27635" w:rsidRPr="00145517" w:rsidRDefault="00B27635" w:rsidP="00B27635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 w:rsidRPr="00145517">
        <w:rPr>
          <w:sz w:val="22"/>
          <w:szCs w:val="22"/>
        </w:rPr>
        <w:t xml:space="preserve">Земельному участку площадью 900 кв.м., кадастровый номер 64:31:460116:8. Российская Федерация, Саратовская область, </w:t>
      </w:r>
      <w:proofErr w:type="spellStart"/>
      <w:r w:rsidRPr="00145517">
        <w:rPr>
          <w:sz w:val="22"/>
          <w:szCs w:val="22"/>
        </w:rPr>
        <w:t>Самойловский</w:t>
      </w:r>
      <w:proofErr w:type="spellEnd"/>
      <w:r w:rsidRPr="00145517">
        <w:rPr>
          <w:sz w:val="22"/>
          <w:szCs w:val="22"/>
        </w:rPr>
        <w:t xml:space="preserve"> муниципальный район, сельское поселение Хрущевское, Садовый поселок, Рабочая улица, земельный участок 5/1;</w:t>
      </w:r>
    </w:p>
    <w:p w:rsidR="00B27635" w:rsidRPr="00145517" w:rsidRDefault="00B27635" w:rsidP="00B27635">
      <w:pPr>
        <w:pStyle w:val="1"/>
        <w:ind w:left="1080"/>
        <w:jc w:val="both"/>
        <w:rPr>
          <w:sz w:val="22"/>
          <w:szCs w:val="22"/>
        </w:rPr>
      </w:pPr>
    </w:p>
    <w:p w:rsidR="00B27635" w:rsidRPr="00145517" w:rsidRDefault="00B27635" w:rsidP="00B27635">
      <w:pPr>
        <w:pStyle w:val="1"/>
        <w:ind w:left="1080"/>
        <w:jc w:val="both"/>
        <w:rPr>
          <w:sz w:val="22"/>
          <w:szCs w:val="22"/>
        </w:rPr>
      </w:pPr>
    </w:p>
    <w:p w:rsidR="00B27635" w:rsidRPr="00145517" w:rsidRDefault="00B27635" w:rsidP="00B27635">
      <w:pPr>
        <w:tabs>
          <w:tab w:val="left" w:pos="1095"/>
        </w:tabs>
        <w:rPr>
          <w:rFonts w:ascii="Times New Roman" w:hAnsi="Times New Roman" w:cs="Times New Roman"/>
          <w:b/>
        </w:rPr>
      </w:pPr>
      <w:r w:rsidRPr="00145517">
        <w:rPr>
          <w:rFonts w:ascii="Times New Roman" w:hAnsi="Times New Roman" w:cs="Times New Roman"/>
          <w:b/>
        </w:rPr>
        <w:t>Глава Хрущевского МО</w:t>
      </w:r>
      <w:r w:rsidRPr="00145517">
        <w:rPr>
          <w:rFonts w:ascii="Times New Roman" w:hAnsi="Times New Roman" w:cs="Times New Roman"/>
          <w:b/>
        </w:rPr>
        <w:tab/>
      </w:r>
      <w:r w:rsidRPr="00145517">
        <w:rPr>
          <w:rFonts w:ascii="Times New Roman" w:hAnsi="Times New Roman" w:cs="Times New Roman"/>
          <w:b/>
        </w:rPr>
        <w:tab/>
      </w:r>
      <w:r w:rsidRPr="00145517">
        <w:rPr>
          <w:rFonts w:ascii="Times New Roman" w:hAnsi="Times New Roman" w:cs="Times New Roman"/>
          <w:b/>
        </w:rPr>
        <w:tab/>
      </w:r>
      <w:r w:rsidRPr="00145517">
        <w:rPr>
          <w:rFonts w:ascii="Times New Roman" w:hAnsi="Times New Roman" w:cs="Times New Roman"/>
          <w:b/>
        </w:rPr>
        <w:tab/>
      </w:r>
      <w:r w:rsidRPr="00145517">
        <w:rPr>
          <w:rFonts w:ascii="Times New Roman" w:hAnsi="Times New Roman" w:cs="Times New Roman"/>
          <w:b/>
        </w:rPr>
        <w:tab/>
      </w:r>
      <w:r w:rsidRPr="00145517">
        <w:rPr>
          <w:rFonts w:ascii="Times New Roman" w:hAnsi="Times New Roman" w:cs="Times New Roman"/>
          <w:b/>
        </w:rPr>
        <w:tab/>
        <w:t>Н.В.Баранов</w:t>
      </w:r>
    </w:p>
    <w:p w:rsidR="00176887" w:rsidRPr="00145517" w:rsidRDefault="00176887"/>
    <w:sectPr w:rsidR="00176887" w:rsidRPr="00145517" w:rsidSect="00A2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635"/>
    <w:rsid w:val="00145517"/>
    <w:rsid w:val="00176887"/>
    <w:rsid w:val="00196A24"/>
    <w:rsid w:val="0034378A"/>
    <w:rsid w:val="004D4307"/>
    <w:rsid w:val="004D5C03"/>
    <w:rsid w:val="00862481"/>
    <w:rsid w:val="00927DEF"/>
    <w:rsid w:val="009649D3"/>
    <w:rsid w:val="00B27635"/>
    <w:rsid w:val="00C3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7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27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2019-12-26T11:05:00Z</cp:lastPrinted>
  <dcterms:created xsi:type="dcterms:W3CDTF">2019-12-26T10:37:00Z</dcterms:created>
  <dcterms:modified xsi:type="dcterms:W3CDTF">2019-12-26T11:06:00Z</dcterms:modified>
</cp:coreProperties>
</file>