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45" w:rsidRPr="002A2045" w:rsidRDefault="002A2045" w:rsidP="002A204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2A2045" w:rsidRPr="002A2045" w:rsidRDefault="00AC46FE" w:rsidP="002A2045">
      <w:pPr>
        <w:rPr>
          <w:rFonts w:ascii="Times New Roman" w:hAnsi="Times New Roman" w:cs="Times New Roman"/>
          <w:sz w:val="24"/>
          <w:szCs w:val="24"/>
        </w:rPr>
      </w:pPr>
      <w:r w:rsidRPr="00AC46F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-28.65pt;width:46.95pt;height:57.6pt;z-index:251660288">
            <v:imagedata r:id="rId5" o:title=""/>
          </v:shape>
          <o:OLEObject Type="Embed" ProgID="PBrush" ShapeID="_x0000_s1026" DrawAspect="Content" ObjectID="_1638785792" r:id="rId6"/>
        </w:pict>
      </w:r>
    </w:p>
    <w:p w:rsidR="002A2045" w:rsidRPr="002A2045" w:rsidRDefault="002A2045" w:rsidP="002A2045">
      <w:pPr>
        <w:rPr>
          <w:rFonts w:ascii="Times New Roman" w:hAnsi="Times New Roman" w:cs="Times New Roman"/>
        </w:rPr>
      </w:pPr>
    </w:p>
    <w:p w:rsidR="002A2045" w:rsidRPr="002A2045" w:rsidRDefault="002A2045" w:rsidP="002A2045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2A2045">
        <w:rPr>
          <w:b/>
          <w:sz w:val="24"/>
          <w:szCs w:val="24"/>
        </w:rPr>
        <w:t>Администрация</w:t>
      </w:r>
    </w:p>
    <w:p w:rsidR="002A2045" w:rsidRPr="002A2045" w:rsidRDefault="002A2045" w:rsidP="002A2045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2A2045">
        <w:rPr>
          <w:b/>
          <w:sz w:val="24"/>
          <w:szCs w:val="24"/>
        </w:rPr>
        <w:t>Хрущевского муниципального образования</w:t>
      </w:r>
    </w:p>
    <w:p w:rsidR="002A2045" w:rsidRPr="002A2045" w:rsidRDefault="002A2045" w:rsidP="002A2045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 w:rsidRPr="002A2045">
        <w:rPr>
          <w:b/>
          <w:sz w:val="24"/>
          <w:szCs w:val="24"/>
        </w:rPr>
        <w:t>Самойловского</w:t>
      </w:r>
      <w:proofErr w:type="spellEnd"/>
      <w:r w:rsidRPr="002A2045">
        <w:rPr>
          <w:b/>
          <w:sz w:val="24"/>
          <w:szCs w:val="24"/>
        </w:rPr>
        <w:t xml:space="preserve"> муниципального района Саратовской области</w:t>
      </w:r>
    </w:p>
    <w:p w:rsidR="002A2045" w:rsidRPr="002A2045" w:rsidRDefault="002A2045" w:rsidP="002A204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2A2045" w:rsidRPr="002A2045" w:rsidRDefault="002A2045" w:rsidP="002A20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2A2045">
        <w:rPr>
          <w:rFonts w:ascii="Times New Roman" w:hAnsi="Times New Roman" w:cs="Times New Roman"/>
          <w:b/>
          <w:bCs/>
        </w:rPr>
        <w:t>ПОСТАНОВЛЕНИЕ №95</w:t>
      </w:r>
    </w:p>
    <w:p w:rsidR="002A2045" w:rsidRPr="002A2045" w:rsidRDefault="002A2045" w:rsidP="002A20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A2045" w:rsidRPr="002A2045" w:rsidRDefault="002A2045" w:rsidP="002A20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A2045">
        <w:rPr>
          <w:rFonts w:ascii="Times New Roman" w:hAnsi="Times New Roman" w:cs="Times New Roman"/>
          <w:b/>
          <w:bCs/>
        </w:rPr>
        <w:t>от 20.12. 2019 г.</w:t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</w:r>
      <w:r w:rsidRPr="002A2045"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spellStart"/>
      <w:r w:rsidRPr="002A2045">
        <w:rPr>
          <w:rFonts w:ascii="Times New Roman" w:hAnsi="Times New Roman" w:cs="Times New Roman"/>
          <w:b/>
          <w:bCs/>
        </w:rPr>
        <w:t>с</w:t>
      </w:r>
      <w:proofErr w:type="gramStart"/>
      <w:r w:rsidRPr="002A2045">
        <w:rPr>
          <w:rFonts w:ascii="Times New Roman" w:hAnsi="Times New Roman" w:cs="Times New Roman"/>
          <w:b/>
          <w:bCs/>
        </w:rPr>
        <w:t>.Х</w:t>
      </w:r>
      <w:proofErr w:type="gramEnd"/>
      <w:r w:rsidRPr="002A2045">
        <w:rPr>
          <w:rFonts w:ascii="Times New Roman" w:hAnsi="Times New Roman" w:cs="Times New Roman"/>
          <w:b/>
          <w:bCs/>
        </w:rPr>
        <w:t>рущевка</w:t>
      </w:r>
      <w:proofErr w:type="spellEnd"/>
      <w:r w:rsidRPr="002A2045">
        <w:rPr>
          <w:rFonts w:ascii="Times New Roman" w:hAnsi="Times New Roman" w:cs="Times New Roman"/>
          <w:b/>
          <w:bCs/>
        </w:rPr>
        <w:t xml:space="preserve"> </w:t>
      </w:r>
    </w:p>
    <w:p w:rsidR="002A2045" w:rsidRPr="002A2045" w:rsidRDefault="002A2045" w:rsidP="002A2045">
      <w:pPr>
        <w:pStyle w:val="1"/>
        <w:rPr>
          <w:sz w:val="22"/>
          <w:szCs w:val="22"/>
        </w:rPr>
      </w:pPr>
    </w:p>
    <w:p w:rsidR="002A2045" w:rsidRPr="002A2045" w:rsidRDefault="002A2045" w:rsidP="002A2045">
      <w:pPr>
        <w:rPr>
          <w:rFonts w:ascii="Times New Roman" w:hAnsi="Times New Roman" w:cs="Times New Roman"/>
          <w:b/>
        </w:rPr>
      </w:pPr>
      <w:r w:rsidRPr="002A2045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2A2045" w:rsidRPr="002A2045" w:rsidRDefault="002A2045" w:rsidP="002A2045">
      <w:pPr>
        <w:rPr>
          <w:rFonts w:ascii="Times New Roman" w:hAnsi="Times New Roman" w:cs="Times New Roman"/>
          <w:b/>
        </w:rPr>
      </w:pPr>
    </w:p>
    <w:p w:rsidR="002A2045" w:rsidRPr="002A2045" w:rsidRDefault="002A2045" w:rsidP="002A204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A2045"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2A2045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2A2045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2A2045">
        <w:rPr>
          <w:rFonts w:ascii="Times New Roman" w:hAnsi="Times New Roman" w:cs="Times New Roman"/>
        </w:rPr>
        <w:t xml:space="preserve"> ,</w:t>
      </w:r>
      <w:proofErr w:type="gramEnd"/>
      <w:r w:rsidRPr="002A2045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2A2045">
        <w:rPr>
          <w:rFonts w:ascii="Times New Roman" w:hAnsi="Times New Roman" w:cs="Times New Roman"/>
          <w:color w:val="333333"/>
        </w:rPr>
        <w:t xml:space="preserve"> </w:t>
      </w:r>
      <w:r w:rsidRPr="002A2045">
        <w:rPr>
          <w:rFonts w:ascii="Times New Roman" w:hAnsi="Times New Roman" w:cs="Times New Roman"/>
        </w:rPr>
        <w:t>постановлением администрации Хрущев</w:t>
      </w:r>
      <w:r w:rsidR="001009D5">
        <w:rPr>
          <w:rFonts w:ascii="Times New Roman" w:hAnsi="Times New Roman" w:cs="Times New Roman"/>
        </w:rPr>
        <w:t>с</w:t>
      </w:r>
      <w:r w:rsidRPr="002A2045">
        <w:rPr>
          <w:rFonts w:ascii="Times New Roman" w:hAnsi="Times New Roman" w:cs="Times New Roman"/>
        </w:rPr>
        <w:t xml:space="preserve">кого муниципального образования </w:t>
      </w:r>
      <w:proofErr w:type="spellStart"/>
      <w:r w:rsidRPr="002A2045">
        <w:rPr>
          <w:rFonts w:ascii="Times New Roman" w:hAnsi="Times New Roman" w:cs="Times New Roman"/>
        </w:rPr>
        <w:t>Самойловского</w:t>
      </w:r>
      <w:proofErr w:type="spellEnd"/>
      <w:r w:rsidRPr="002A2045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2A2045">
        <w:rPr>
          <w:rFonts w:ascii="Times New Roman" w:hAnsi="Times New Roman" w:cs="Times New Roman"/>
          <w:color w:val="FF0000"/>
        </w:rPr>
        <w:t xml:space="preserve"> </w:t>
      </w:r>
      <w:r w:rsidRPr="002A2045">
        <w:rPr>
          <w:rFonts w:ascii="Times New Roman" w:hAnsi="Times New Roman" w:cs="Times New Roman"/>
        </w:rPr>
        <w:t xml:space="preserve">«Об утверждении </w:t>
      </w:r>
      <w:r w:rsidRPr="002A2045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2A2045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2A2045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2A2045">
        <w:rPr>
          <w:rFonts w:ascii="Times New Roman" w:hAnsi="Times New Roman" w:cs="Times New Roman"/>
          <w:bCs/>
        </w:rPr>
        <w:t>Самойловского</w:t>
      </w:r>
      <w:proofErr w:type="spellEnd"/>
      <w:r w:rsidRPr="002A2045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2A2045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2A2045">
        <w:rPr>
          <w:rFonts w:ascii="Times New Roman" w:hAnsi="Times New Roman" w:cs="Times New Roman"/>
        </w:rPr>
        <w:t>Самойловского</w:t>
      </w:r>
      <w:proofErr w:type="spellEnd"/>
      <w:r w:rsidRPr="002A2045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2A2045">
        <w:rPr>
          <w:rFonts w:ascii="Times New Roman" w:hAnsi="Times New Roman" w:cs="Times New Roman"/>
          <w:b/>
        </w:rPr>
        <w:t xml:space="preserve"> </w:t>
      </w:r>
      <w:r w:rsidRPr="002A2045">
        <w:rPr>
          <w:rFonts w:ascii="Times New Roman" w:hAnsi="Times New Roman" w:cs="Times New Roman"/>
        </w:rPr>
        <w:t xml:space="preserve">образования </w:t>
      </w:r>
      <w:proofErr w:type="spellStart"/>
      <w:r w:rsidRPr="002A2045">
        <w:rPr>
          <w:rFonts w:ascii="Times New Roman" w:hAnsi="Times New Roman" w:cs="Times New Roman"/>
        </w:rPr>
        <w:t>Самойловского</w:t>
      </w:r>
      <w:proofErr w:type="spellEnd"/>
      <w:r w:rsidRPr="002A2045">
        <w:rPr>
          <w:rFonts w:ascii="Times New Roman" w:hAnsi="Times New Roman" w:cs="Times New Roman"/>
        </w:rPr>
        <w:t xml:space="preserve"> района Саратовской области</w:t>
      </w:r>
    </w:p>
    <w:p w:rsidR="002A2045" w:rsidRDefault="002A2045" w:rsidP="002A2045">
      <w:pPr>
        <w:pStyle w:val="1"/>
        <w:ind w:firstLine="720"/>
        <w:jc w:val="both"/>
        <w:rPr>
          <w:b/>
          <w:sz w:val="22"/>
          <w:szCs w:val="22"/>
        </w:rPr>
      </w:pPr>
    </w:p>
    <w:p w:rsidR="002A2045" w:rsidRDefault="002A2045" w:rsidP="002A2045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2A2045" w:rsidRDefault="002A2045" w:rsidP="002A2045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2A2045" w:rsidRDefault="002A2045" w:rsidP="002A2045">
      <w:pPr>
        <w:pStyle w:val="1"/>
        <w:ind w:left="1080"/>
        <w:jc w:val="both"/>
        <w:rPr>
          <w:b/>
          <w:sz w:val="22"/>
          <w:szCs w:val="22"/>
        </w:rPr>
      </w:pP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1330 кв.м., кадастровый номер 64:31:420306:38.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862 кв.м., кадастровый номер 64:31:420404:3.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11/2;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1015 кв.м., кадастровый номер 64:31:420212:29.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26;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1140 кв.м., кадастровый номер 64:31:420508:43.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55/2;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605 кв.м., кадастровый номер 64:31:420214:15.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17/2;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1287 кв.м., кадастровый номер 64:31:420401:19.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18/2;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1966 кв.м., кадастровый номер 64:31:420508:14.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21/2;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64:31:420306:13.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7;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806 кв.м., кадастровый номер 64:31:420211:25.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9;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2976 кв.м., кадастровый номер 64:31:420508:27.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35;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1141 кв.м., кадастровый номер 64:31:420406:8.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Молодежная улица, земельный участок 8;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872 кв.м., кадастровый номер 64:31:420212:40.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12/1;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1701 кв.м., кадастровый номер 64:31:420212:48.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7;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3000 кв.м., кадастровый номер 64:31:420306:3.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1807 кв.м., кадастровый номер 64:31:420201:19.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15;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1468 кв.м., кадастровый номер 64:31:420201:1.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31;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1508 кв.м., кадастровый номер 64:31:420201:43.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21;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883 кв.м., кадастровый номер 64:31:420201:42.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29;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1707 кв.м., кадастровый номер 64:31:420212:2.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39;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571 кв.м., кадастровый номер 64:31:420211:7.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8/2;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864 кв.м., кадастровый номер 64:31:420212:55.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1444 кв.м., кадастровый номер 64:31:420508:29.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село</w:t>
      </w:r>
      <w:proofErr w:type="gramStart"/>
      <w:r>
        <w:rPr>
          <w:sz w:val="22"/>
          <w:szCs w:val="22"/>
        </w:rPr>
        <w:t>,Р</w:t>
      </w:r>
      <w:proofErr w:type="gramEnd"/>
      <w:r>
        <w:rPr>
          <w:sz w:val="22"/>
          <w:szCs w:val="22"/>
        </w:rPr>
        <w:t>абочая</w:t>
      </w:r>
      <w:proofErr w:type="spellEnd"/>
      <w:r>
        <w:rPr>
          <w:sz w:val="22"/>
          <w:szCs w:val="22"/>
        </w:rPr>
        <w:t xml:space="preserve"> улица, земельный участок 37/2;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262 кв.м., кадастровый номер 64:31:420212:36.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38/2;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2483 кв.м., кадастровый номер 64:31:420306:30.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35/2;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302 кв.м., кадастровый номер 64:31:420508:16.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23/2;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875 кв.м., кадастровый номер 64:31:420212:31.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30/1;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657 кв.м., кадастровый номер 64:31:420214:7.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9А;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995 кв.м., кадастровый номер 64:31:420212:52.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3А;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1500 кв.м., кадастровый номер 64:31:420402:3.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3;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1190 кв.м., кадастровый номер 64:31:420201:30.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Мира улица, земельный участок 15;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1080 кв.м., кадастровый номер 64:31:420508:13.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21/1;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2700 кв.м., кадастровый номер 64:31:420507:19.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26/2;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765 кв.м., кадастровый номер 64:31:420211:12.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616 кв.м., кадастровый номер 64:31:420212:32.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30/2;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2816 кв.м., кадастровый номер 64:31:420508:24.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31;</w:t>
      </w:r>
    </w:p>
    <w:p w:rsidR="002A2045" w:rsidRDefault="002A2045" w:rsidP="002A204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978 кв.м., кадастровый номер 64:31:420212:10.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5/1;</w:t>
      </w:r>
    </w:p>
    <w:p w:rsidR="00A12BEE" w:rsidRDefault="00A12BEE" w:rsidP="002A2045">
      <w:pPr>
        <w:tabs>
          <w:tab w:val="left" w:pos="1095"/>
        </w:tabs>
      </w:pPr>
    </w:p>
    <w:p w:rsidR="00A12BEE" w:rsidRDefault="00A12BEE" w:rsidP="002A2045">
      <w:pPr>
        <w:tabs>
          <w:tab w:val="left" w:pos="1095"/>
        </w:tabs>
      </w:pPr>
    </w:p>
    <w:p w:rsidR="00A12BEE" w:rsidRDefault="00A12BEE" w:rsidP="002A2045">
      <w:pPr>
        <w:tabs>
          <w:tab w:val="left" w:pos="1095"/>
        </w:tabs>
      </w:pPr>
    </w:p>
    <w:p w:rsidR="00A12BEE" w:rsidRDefault="00A12BEE" w:rsidP="002A2045">
      <w:pPr>
        <w:tabs>
          <w:tab w:val="left" w:pos="1095"/>
        </w:tabs>
      </w:pPr>
    </w:p>
    <w:p w:rsidR="0087173A" w:rsidRPr="002A2045" w:rsidRDefault="002A2045" w:rsidP="002A2045">
      <w:pPr>
        <w:tabs>
          <w:tab w:val="left" w:pos="1095"/>
        </w:tabs>
        <w:rPr>
          <w:rFonts w:ascii="Times New Roman" w:hAnsi="Times New Roman" w:cs="Times New Roman"/>
          <w:b/>
        </w:rPr>
      </w:pPr>
      <w:r w:rsidRPr="002A2045">
        <w:rPr>
          <w:rFonts w:ascii="Times New Roman" w:hAnsi="Times New Roman" w:cs="Times New Roman"/>
          <w:b/>
        </w:rPr>
        <w:t>Глава Хрущевского МО</w:t>
      </w:r>
      <w:r w:rsidRPr="002A2045">
        <w:rPr>
          <w:rFonts w:ascii="Times New Roman" w:hAnsi="Times New Roman" w:cs="Times New Roman"/>
          <w:b/>
        </w:rPr>
        <w:tab/>
      </w:r>
      <w:r w:rsidRPr="002A2045">
        <w:rPr>
          <w:rFonts w:ascii="Times New Roman" w:hAnsi="Times New Roman" w:cs="Times New Roman"/>
          <w:b/>
        </w:rPr>
        <w:tab/>
      </w:r>
      <w:r w:rsidRPr="002A204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12BEE">
        <w:rPr>
          <w:rFonts w:ascii="Times New Roman" w:hAnsi="Times New Roman" w:cs="Times New Roman"/>
          <w:b/>
        </w:rPr>
        <w:t xml:space="preserve"> </w:t>
      </w:r>
      <w:r w:rsidRPr="002A2045">
        <w:rPr>
          <w:rFonts w:ascii="Times New Roman" w:hAnsi="Times New Roman" w:cs="Times New Roman"/>
          <w:b/>
        </w:rPr>
        <w:tab/>
        <w:t>Н.В.Баранов</w:t>
      </w:r>
    </w:p>
    <w:sectPr w:rsidR="0087173A" w:rsidRPr="002A2045" w:rsidSect="001E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45"/>
    <w:rsid w:val="00093CCF"/>
    <w:rsid w:val="001009D5"/>
    <w:rsid w:val="001E41AF"/>
    <w:rsid w:val="002A2045"/>
    <w:rsid w:val="005C643B"/>
    <w:rsid w:val="0087173A"/>
    <w:rsid w:val="00A12BEE"/>
    <w:rsid w:val="00AC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A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2A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2019-12-25T10:28:00Z</cp:lastPrinted>
  <dcterms:created xsi:type="dcterms:W3CDTF">2019-12-25T08:28:00Z</dcterms:created>
  <dcterms:modified xsi:type="dcterms:W3CDTF">2019-12-25T10:30:00Z</dcterms:modified>
</cp:coreProperties>
</file>